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923AA" w14:textId="5E047A27" w:rsidR="0050305A" w:rsidRDefault="005A4840" w:rsidP="0050305A">
      <w:pPr>
        <w:pStyle w:val="Tytu"/>
        <w:tabs>
          <w:tab w:val="left" w:pos="3630"/>
          <w:tab w:val="right" w:pos="9072"/>
        </w:tabs>
        <w:spacing w:before="120" w:after="0"/>
        <w:jc w:val="right"/>
        <w:rPr>
          <w:rFonts w:ascii="Calibri" w:hAnsi="Calibri"/>
          <w:sz w:val="22"/>
          <w:szCs w:val="22"/>
        </w:rPr>
      </w:pPr>
      <w:r>
        <w:rPr>
          <w:rFonts w:ascii="Calibri" w:hAnsi="Calibri"/>
          <w:sz w:val="22"/>
          <w:szCs w:val="22"/>
        </w:rPr>
        <w:t>Załącznik nr 3</w:t>
      </w:r>
      <w:r w:rsidR="00C13F4B">
        <w:rPr>
          <w:rFonts w:ascii="Calibri" w:hAnsi="Calibri"/>
          <w:sz w:val="22"/>
          <w:szCs w:val="22"/>
        </w:rPr>
        <w:t xml:space="preserve"> do S</w:t>
      </w:r>
      <w:r w:rsidR="0050305A">
        <w:rPr>
          <w:rFonts w:ascii="Calibri" w:hAnsi="Calibri"/>
          <w:sz w:val="22"/>
          <w:szCs w:val="22"/>
        </w:rPr>
        <w:t>WZ</w:t>
      </w:r>
    </w:p>
    <w:p w14:paraId="7E5A1442" w14:textId="77777777" w:rsidR="0050305A" w:rsidRDefault="0050305A" w:rsidP="0050305A">
      <w:pPr>
        <w:pStyle w:val="Tekstpodstawowy"/>
        <w:widowControl w:val="0"/>
        <w:tabs>
          <w:tab w:val="left" w:pos="9072"/>
        </w:tabs>
        <w:jc w:val="right"/>
        <w:rPr>
          <w:rFonts w:asciiTheme="minorHAnsi" w:hAnsiTheme="minorHAnsi" w:cstheme="minorHAnsi"/>
          <w:spacing w:val="20"/>
          <w:sz w:val="22"/>
          <w:szCs w:val="22"/>
        </w:rPr>
      </w:pPr>
    </w:p>
    <w:p w14:paraId="60C83092" w14:textId="28D92149" w:rsidR="006E05B0" w:rsidRPr="006E7C49" w:rsidRDefault="00EB2CAD" w:rsidP="00CB539C">
      <w:pPr>
        <w:pStyle w:val="Tekstpodstawowy"/>
        <w:widowControl w:val="0"/>
        <w:tabs>
          <w:tab w:val="left" w:pos="9072"/>
        </w:tabs>
        <w:jc w:val="both"/>
        <w:rPr>
          <w:rFonts w:asciiTheme="minorHAnsi" w:hAnsiTheme="minorHAnsi" w:cstheme="minorHAnsi"/>
          <w:spacing w:val="20"/>
          <w:sz w:val="22"/>
          <w:szCs w:val="22"/>
        </w:rPr>
      </w:pPr>
      <w:r w:rsidRPr="006E7C49">
        <w:rPr>
          <w:rFonts w:asciiTheme="minorHAnsi" w:hAnsiTheme="minorHAnsi" w:cstheme="minorHAnsi"/>
          <w:spacing w:val="20"/>
          <w:sz w:val="22"/>
          <w:szCs w:val="22"/>
        </w:rPr>
        <w:tab/>
      </w:r>
      <w:r w:rsidRPr="006E7C49">
        <w:rPr>
          <w:rFonts w:asciiTheme="minorHAnsi" w:hAnsiTheme="minorHAnsi" w:cstheme="minorHAnsi"/>
          <w:spacing w:val="20"/>
          <w:sz w:val="22"/>
          <w:szCs w:val="22"/>
        </w:rPr>
        <w:tab/>
      </w:r>
    </w:p>
    <w:p w14:paraId="7AFC2FF8" w14:textId="77777777" w:rsidR="006E05B0" w:rsidRPr="006E7C49" w:rsidRDefault="006E05B0" w:rsidP="00EB2CAD">
      <w:pPr>
        <w:pStyle w:val="Tekstpodstawowy"/>
        <w:widowControl w:val="0"/>
        <w:tabs>
          <w:tab w:val="left" w:pos="9072"/>
        </w:tabs>
        <w:jc w:val="center"/>
        <w:rPr>
          <w:rFonts w:asciiTheme="minorHAnsi" w:hAnsiTheme="minorHAnsi" w:cstheme="minorHAnsi"/>
          <w:b/>
          <w:spacing w:val="20"/>
          <w:sz w:val="22"/>
          <w:szCs w:val="22"/>
        </w:rPr>
      </w:pPr>
      <w:r w:rsidRPr="006E7C49">
        <w:rPr>
          <w:rFonts w:asciiTheme="minorHAnsi" w:hAnsiTheme="minorHAnsi" w:cstheme="minorHAnsi"/>
          <w:b/>
          <w:spacing w:val="20"/>
          <w:sz w:val="22"/>
          <w:szCs w:val="22"/>
        </w:rPr>
        <w:t>UMOWA</w:t>
      </w:r>
      <w:r w:rsidR="00EB2CAD" w:rsidRPr="006E7C49">
        <w:rPr>
          <w:rFonts w:asciiTheme="minorHAnsi" w:hAnsiTheme="minorHAnsi" w:cstheme="minorHAnsi"/>
          <w:b/>
          <w:spacing w:val="20"/>
          <w:sz w:val="22"/>
          <w:szCs w:val="22"/>
        </w:rPr>
        <w:t xml:space="preserve">                                            </w:t>
      </w:r>
      <w:r w:rsidR="00EB2CAD" w:rsidRPr="006E7C49">
        <w:rPr>
          <w:rFonts w:asciiTheme="minorHAnsi" w:hAnsiTheme="minorHAnsi" w:cstheme="minorHAnsi"/>
          <w:spacing w:val="20"/>
          <w:sz w:val="22"/>
          <w:szCs w:val="22"/>
        </w:rPr>
        <w:t xml:space="preserve"> </w:t>
      </w:r>
    </w:p>
    <w:p w14:paraId="37C9429E" w14:textId="77777777" w:rsidR="006E05B0" w:rsidRPr="006E7C49" w:rsidRDefault="006E05B0" w:rsidP="006E05B0">
      <w:pPr>
        <w:pStyle w:val="Tekstpodstawowy"/>
        <w:widowControl w:val="0"/>
        <w:tabs>
          <w:tab w:val="left" w:pos="9072"/>
        </w:tabs>
        <w:jc w:val="center"/>
        <w:rPr>
          <w:rFonts w:asciiTheme="minorHAnsi" w:hAnsiTheme="minorHAnsi" w:cstheme="minorHAnsi"/>
          <w:b/>
          <w:spacing w:val="20"/>
          <w:sz w:val="22"/>
          <w:szCs w:val="22"/>
        </w:rPr>
      </w:pPr>
    </w:p>
    <w:p w14:paraId="3F0D7540" w14:textId="77777777" w:rsidR="006E05B0" w:rsidRPr="006E7C49" w:rsidRDefault="006E05B0" w:rsidP="00A8567D">
      <w:pPr>
        <w:pStyle w:val="Tekstpodstawowy"/>
        <w:widowControl w:val="0"/>
        <w:tabs>
          <w:tab w:val="left" w:pos="9072"/>
        </w:tabs>
        <w:spacing w:after="120" w:line="283" w:lineRule="auto"/>
        <w:rPr>
          <w:rFonts w:asciiTheme="minorHAnsi" w:hAnsiTheme="minorHAnsi" w:cstheme="minorHAnsi"/>
          <w:sz w:val="22"/>
          <w:szCs w:val="22"/>
        </w:rPr>
      </w:pPr>
      <w:r w:rsidRPr="006E7C49">
        <w:rPr>
          <w:rFonts w:asciiTheme="minorHAnsi" w:hAnsiTheme="minorHAnsi" w:cstheme="minorHAnsi"/>
          <w:sz w:val="22"/>
          <w:szCs w:val="22"/>
        </w:rPr>
        <w:t xml:space="preserve">zawarta w </w:t>
      </w:r>
      <w:r w:rsidR="004A3A78" w:rsidRPr="006E7C49">
        <w:rPr>
          <w:rFonts w:asciiTheme="minorHAnsi" w:hAnsiTheme="minorHAnsi" w:cstheme="minorHAnsi"/>
          <w:sz w:val="22"/>
          <w:szCs w:val="22"/>
        </w:rPr>
        <w:t xml:space="preserve">dniu </w:t>
      </w:r>
      <w:r w:rsidR="00CB539C" w:rsidRPr="006E7C49">
        <w:rPr>
          <w:rFonts w:asciiTheme="minorHAnsi" w:hAnsiTheme="minorHAnsi" w:cstheme="minorHAnsi"/>
          <w:sz w:val="22"/>
          <w:szCs w:val="22"/>
        </w:rPr>
        <w:t xml:space="preserve"> </w:t>
      </w:r>
      <w:r w:rsidR="00396197" w:rsidRPr="006E7C49">
        <w:rPr>
          <w:rFonts w:asciiTheme="minorHAnsi" w:hAnsiTheme="minorHAnsi" w:cstheme="minorHAnsi"/>
          <w:sz w:val="22"/>
          <w:szCs w:val="22"/>
        </w:rPr>
        <w:t>…………………………………..</w:t>
      </w:r>
      <w:r w:rsidRPr="006E7C49">
        <w:rPr>
          <w:rFonts w:asciiTheme="minorHAnsi" w:hAnsiTheme="minorHAnsi" w:cstheme="minorHAnsi"/>
          <w:sz w:val="22"/>
          <w:szCs w:val="22"/>
        </w:rPr>
        <w:t xml:space="preserve">r. w </w:t>
      </w:r>
      <w:r w:rsidR="00CB539C" w:rsidRPr="006E7C49">
        <w:rPr>
          <w:rFonts w:asciiTheme="minorHAnsi" w:hAnsiTheme="minorHAnsi" w:cstheme="minorHAnsi"/>
          <w:sz w:val="22"/>
          <w:szCs w:val="22"/>
        </w:rPr>
        <w:t>Krośnie</w:t>
      </w:r>
      <w:r w:rsidRPr="006E7C49">
        <w:rPr>
          <w:rFonts w:asciiTheme="minorHAnsi" w:hAnsiTheme="minorHAnsi" w:cstheme="minorHAnsi"/>
          <w:sz w:val="22"/>
          <w:szCs w:val="22"/>
        </w:rPr>
        <w:t xml:space="preserve"> pomiędzy:</w:t>
      </w:r>
    </w:p>
    <w:p w14:paraId="0257E787" w14:textId="0521632F" w:rsidR="001C2968" w:rsidRPr="006E7C49" w:rsidRDefault="006A0D59" w:rsidP="00A8567D">
      <w:pPr>
        <w:pStyle w:val="Tekstpodstawowy2"/>
        <w:widowControl w:val="0"/>
        <w:tabs>
          <w:tab w:val="left" w:pos="8222"/>
          <w:tab w:val="left" w:pos="9072"/>
        </w:tabs>
        <w:spacing w:after="120" w:line="283" w:lineRule="auto"/>
        <w:ind w:right="112"/>
        <w:rPr>
          <w:rFonts w:asciiTheme="minorHAnsi" w:hAnsiTheme="minorHAnsi" w:cstheme="minorHAnsi"/>
          <w:sz w:val="22"/>
          <w:szCs w:val="22"/>
        </w:rPr>
      </w:pPr>
      <w:r>
        <w:rPr>
          <w:rFonts w:asciiTheme="minorHAnsi" w:hAnsiTheme="minorHAnsi" w:cstheme="minorHAnsi"/>
          <w:b/>
          <w:sz w:val="22"/>
          <w:szCs w:val="22"/>
        </w:rPr>
        <w:t>Wojewódzkim Ośrodkiem Ruchu Drogowego</w:t>
      </w:r>
      <w:r w:rsidR="00CB539C" w:rsidRPr="006E7C49">
        <w:rPr>
          <w:rFonts w:asciiTheme="minorHAnsi" w:hAnsiTheme="minorHAnsi" w:cstheme="minorHAnsi"/>
          <w:b/>
          <w:sz w:val="22"/>
          <w:szCs w:val="22"/>
        </w:rPr>
        <w:t xml:space="preserve"> </w:t>
      </w:r>
      <w:r w:rsidR="00CB539C" w:rsidRPr="006E7C49">
        <w:rPr>
          <w:rFonts w:asciiTheme="minorHAnsi" w:hAnsiTheme="minorHAnsi" w:cstheme="minorHAnsi"/>
          <w:sz w:val="22"/>
          <w:szCs w:val="22"/>
        </w:rPr>
        <w:t xml:space="preserve">z siedzibą 38-400 Krosno, ul. </w:t>
      </w:r>
      <w:r>
        <w:rPr>
          <w:rFonts w:asciiTheme="minorHAnsi" w:hAnsiTheme="minorHAnsi" w:cstheme="minorHAnsi"/>
          <w:sz w:val="22"/>
          <w:szCs w:val="22"/>
        </w:rPr>
        <w:t xml:space="preserve">Tysiąclecia 7, </w:t>
      </w:r>
      <w:r w:rsidR="00CB539C" w:rsidRPr="006E7C49">
        <w:rPr>
          <w:rFonts w:asciiTheme="minorHAnsi" w:hAnsiTheme="minorHAnsi" w:cstheme="minorHAnsi"/>
          <w:sz w:val="22"/>
          <w:szCs w:val="22"/>
        </w:rPr>
        <w:t xml:space="preserve">NIP </w:t>
      </w:r>
      <w:r>
        <w:rPr>
          <w:rFonts w:asciiTheme="minorHAnsi" w:hAnsiTheme="minorHAnsi" w:cstheme="minorHAnsi"/>
          <w:color w:val="000000"/>
          <w:sz w:val="22"/>
          <w:szCs w:val="22"/>
        </w:rPr>
        <w:t>684-20-88-300</w:t>
      </w:r>
      <w:r w:rsidR="00CB539C" w:rsidRPr="006E7C49">
        <w:rPr>
          <w:rFonts w:asciiTheme="minorHAnsi" w:hAnsiTheme="minorHAnsi" w:cstheme="minorHAnsi"/>
          <w:sz w:val="22"/>
          <w:szCs w:val="22"/>
        </w:rPr>
        <w:t xml:space="preserve">, Regon </w:t>
      </w:r>
      <w:r>
        <w:rPr>
          <w:rFonts w:asciiTheme="minorHAnsi" w:hAnsiTheme="minorHAnsi" w:cstheme="minorHAnsi"/>
          <w:color w:val="000000"/>
          <w:sz w:val="22"/>
          <w:szCs w:val="22"/>
          <w:lang w:val="en-US"/>
        </w:rPr>
        <w:t>370412115,</w:t>
      </w:r>
      <w:r w:rsidR="00CB539C" w:rsidRPr="006E7C49">
        <w:rPr>
          <w:rFonts w:asciiTheme="minorHAnsi" w:hAnsiTheme="minorHAnsi" w:cstheme="minorHAnsi"/>
          <w:b/>
          <w:sz w:val="22"/>
          <w:szCs w:val="22"/>
        </w:rPr>
        <w:t xml:space="preserve"> </w:t>
      </w:r>
      <w:r w:rsidR="006E05B0" w:rsidRPr="006E7C49">
        <w:rPr>
          <w:rFonts w:asciiTheme="minorHAnsi" w:hAnsiTheme="minorHAnsi" w:cstheme="minorHAnsi"/>
          <w:bCs/>
          <w:sz w:val="22"/>
          <w:szCs w:val="22"/>
        </w:rPr>
        <w:t xml:space="preserve"> reprezentowanym przez</w:t>
      </w:r>
      <w:r w:rsidR="00CB539C" w:rsidRPr="006E7C49">
        <w:rPr>
          <w:rFonts w:asciiTheme="minorHAnsi" w:hAnsiTheme="minorHAnsi" w:cstheme="minorHAnsi"/>
          <w:b/>
          <w:sz w:val="22"/>
          <w:szCs w:val="22"/>
        </w:rPr>
        <w:t xml:space="preserve"> </w:t>
      </w:r>
      <w:r>
        <w:rPr>
          <w:rFonts w:asciiTheme="minorHAnsi" w:hAnsiTheme="minorHAnsi" w:cstheme="minorHAnsi"/>
          <w:b/>
          <w:sz w:val="22"/>
          <w:szCs w:val="22"/>
        </w:rPr>
        <w:t xml:space="preserve">Ryszarda </w:t>
      </w:r>
      <w:proofErr w:type="spellStart"/>
      <w:r>
        <w:rPr>
          <w:rFonts w:asciiTheme="minorHAnsi" w:hAnsiTheme="minorHAnsi" w:cstheme="minorHAnsi"/>
          <w:b/>
          <w:sz w:val="22"/>
          <w:szCs w:val="22"/>
        </w:rPr>
        <w:t>Siepietowskiego</w:t>
      </w:r>
      <w:proofErr w:type="spellEnd"/>
      <w:r w:rsidR="00CB539C" w:rsidRPr="006E7C49">
        <w:rPr>
          <w:rFonts w:asciiTheme="minorHAnsi" w:hAnsiTheme="minorHAnsi" w:cstheme="minorHAnsi"/>
          <w:b/>
          <w:sz w:val="22"/>
          <w:szCs w:val="22"/>
        </w:rPr>
        <w:t xml:space="preserve"> – </w:t>
      </w:r>
      <w:r>
        <w:rPr>
          <w:rFonts w:asciiTheme="minorHAnsi" w:hAnsiTheme="minorHAnsi" w:cstheme="minorHAnsi"/>
          <w:b/>
          <w:sz w:val="22"/>
          <w:szCs w:val="22"/>
        </w:rPr>
        <w:t>D</w:t>
      </w:r>
      <w:r w:rsidR="00CB539C" w:rsidRPr="006E7C49">
        <w:rPr>
          <w:rFonts w:asciiTheme="minorHAnsi" w:hAnsiTheme="minorHAnsi" w:cstheme="minorHAnsi"/>
          <w:b/>
          <w:sz w:val="22"/>
          <w:szCs w:val="22"/>
        </w:rPr>
        <w:t xml:space="preserve">yrektora </w:t>
      </w:r>
      <w:r w:rsidR="00CB539C" w:rsidRPr="006E7C49">
        <w:rPr>
          <w:rFonts w:asciiTheme="minorHAnsi" w:hAnsiTheme="minorHAnsi" w:cstheme="minorHAnsi"/>
          <w:sz w:val="22"/>
          <w:szCs w:val="22"/>
        </w:rPr>
        <w:t xml:space="preserve">zwanym dalej </w:t>
      </w:r>
      <w:r w:rsidR="00A8567D">
        <w:rPr>
          <w:rFonts w:asciiTheme="minorHAnsi" w:hAnsiTheme="minorHAnsi" w:cstheme="minorHAnsi"/>
          <w:sz w:val="22"/>
          <w:szCs w:val="22"/>
        </w:rPr>
        <w:t>„</w:t>
      </w:r>
      <w:r w:rsidR="00CB539C" w:rsidRPr="00A8567D">
        <w:rPr>
          <w:rFonts w:asciiTheme="minorHAnsi" w:hAnsiTheme="minorHAnsi" w:cstheme="minorHAnsi"/>
          <w:b/>
          <w:sz w:val="22"/>
          <w:szCs w:val="22"/>
        </w:rPr>
        <w:t>Zamawiającym</w:t>
      </w:r>
      <w:r w:rsidR="00A8567D">
        <w:rPr>
          <w:rFonts w:asciiTheme="minorHAnsi" w:hAnsiTheme="minorHAnsi" w:cstheme="minorHAnsi"/>
          <w:sz w:val="22"/>
          <w:szCs w:val="22"/>
        </w:rPr>
        <w:t>”</w:t>
      </w:r>
    </w:p>
    <w:p w14:paraId="0159E044" w14:textId="77777777" w:rsidR="006E05B0" w:rsidRPr="006E7C49" w:rsidRDefault="001C2968" w:rsidP="00A8567D">
      <w:pPr>
        <w:widowControl w:val="0"/>
        <w:tabs>
          <w:tab w:val="left" w:pos="8789"/>
        </w:tabs>
        <w:spacing w:before="0" w:after="120" w:line="283" w:lineRule="auto"/>
        <w:ind w:right="283"/>
        <w:rPr>
          <w:rFonts w:asciiTheme="minorHAnsi" w:hAnsiTheme="minorHAnsi" w:cstheme="minorHAnsi"/>
          <w:sz w:val="22"/>
          <w:szCs w:val="22"/>
        </w:rPr>
      </w:pPr>
      <w:r w:rsidRPr="006E7C49">
        <w:rPr>
          <w:rFonts w:asciiTheme="minorHAnsi" w:hAnsiTheme="minorHAnsi" w:cstheme="minorHAnsi"/>
          <w:sz w:val="22"/>
          <w:szCs w:val="22"/>
        </w:rPr>
        <w:t>a</w:t>
      </w:r>
      <w:r w:rsidR="006E05B0" w:rsidRPr="006E7C49">
        <w:rPr>
          <w:rFonts w:asciiTheme="minorHAnsi" w:hAnsiTheme="minorHAnsi" w:cstheme="minorHAnsi"/>
          <w:sz w:val="22"/>
          <w:szCs w:val="22"/>
        </w:rPr>
        <w:t xml:space="preserve"> </w:t>
      </w:r>
    </w:p>
    <w:p w14:paraId="6FFD4959" w14:textId="6BBDA725" w:rsidR="005B452F" w:rsidRPr="006E7C49" w:rsidRDefault="00CB539C" w:rsidP="00A8567D">
      <w:pPr>
        <w:widowControl w:val="0"/>
        <w:tabs>
          <w:tab w:val="left" w:pos="8789"/>
        </w:tabs>
        <w:spacing w:before="0" w:after="120" w:line="283" w:lineRule="auto"/>
        <w:ind w:right="283"/>
        <w:rPr>
          <w:rFonts w:asciiTheme="minorHAnsi" w:hAnsiTheme="minorHAnsi" w:cstheme="minorHAnsi"/>
          <w:color w:val="000000"/>
          <w:sz w:val="22"/>
          <w:szCs w:val="22"/>
        </w:rPr>
      </w:pPr>
      <w:r w:rsidRPr="006E7C49">
        <w:rPr>
          <w:rFonts w:asciiTheme="minorHAnsi" w:hAnsiTheme="minorHAnsi" w:cstheme="minorHAnsi"/>
          <w:b/>
          <w:sz w:val="22"/>
          <w:szCs w:val="22"/>
        </w:rPr>
        <w:t xml:space="preserve">Firmą </w:t>
      </w:r>
      <w:r w:rsidR="00396197" w:rsidRPr="006E7C49">
        <w:rPr>
          <w:rFonts w:asciiTheme="minorHAnsi" w:hAnsiTheme="minorHAnsi" w:cstheme="minorHAnsi"/>
          <w:b/>
          <w:sz w:val="22"/>
          <w:szCs w:val="22"/>
        </w:rPr>
        <w:t xml:space="preserve">…………………………………………………… </w:t>
      </w:r>
      <w:r w:rsidRPr="006E7C49">
        <w:rPr>
          <w:rFonts w:asciiTheme="minorHAnsi" w:hAnsiTheme="minorHAnsi" w:cstheme="minorHAnsi"/>
          <w:sz w:val="22"/>
          <w:szCs w:val="22"/>
        </w:rPr>
        <w:t xml:space="preserve">z  siedzibą </w:t>
      </w:r>
      <w:r w:rsidR="00396197" w:rsidRPr="006E7C49">
        <w:rPr>
          <w:rFonts w:asciiTheme="minorHAnsi" w:hAnsiTheme="minorHAnsi" w:cstheme="minorHAnsi"/>
          <w:sz w:val="22"/>
          <w:szCs w:val="22"/>
        </w:rPr>
        <w:t>……………………………………………</w:t>
      </w:r>
      <w:r w:rsidRPr="006E7C49">
        <w:rPr>
          <w:rFonts w:asciiTheme="minorHAnsi" w:hAnsiTheme="minorHAnsi" w:cstheme="minorHAnsi"/>
          <w:sz w:val="22"/>
          <w:szCs w:val="22"/>
        </w:rPr>
        <w:t xml:space="preserve">, </w:t>
      </w:r>
      <w:r w:rsidR="005B452F" w:rsidRPr="006E7C49">
        <w:rPr>
          <w:rFonts w:asciiTheme="minorHAnsi" w:hAnsiTheme="minorHAnsi" w:cstheme="minorHAnsi"/>
          <w:sz w:val="22"/>
          <w:szCs w:val="22"/>
        </w:rPr>
        <w:br/>
      </w:r>
      <w:r w:rsidR="00541993" w:rsidRPr="006E7C49">
        <w:rPr>
          <w:rFonts w:asciiTheme="minorHAnsi" w:hAnsiTheme="minorHAnsi" w:cstheme="minorHAnsi"/>
          <w:color w:val="000000"/>
          <w:sz w:val="22"/>
          <w:szCs w:val="22"/>
        </w:rPr>
        <w:t>NIP:</w:t>
      </w:r>
      <w:r w:rsidR="009B4452" w:rsidRPr="006E7C49">
        <w:rPr>
          <w:rFonts w:asciiTheme="minorHAnsi" w:hAnsiTheme="minorHAnsi" w:cstheme="minorHAnsi"/>
          <w:color w:val="000000"/>
          <w:sz w:val="22"/>
          <w:szCs w:val="22"/>
        </w:rPr>
        <w:t xml:space="preserve"> </w:t>
      </w:r>
      <w:r w:rsidR="00396197" w:rsidRPr="006E7C49">
        <w:rPr>
          <w:rFonts w:asciiTheme="minorHAnsi" w:hAnsiTheme="minorHAnsi" w:cstheme="minorHAnsi"/>
          <w:color w:val="000000"/>
          <w:sz w:val="22"/>
          <w:szCs w:val="22"/>
        </w:rPr>
        <w:t>…………………………………… Regon ………………………….</w:t>
      </w:r>
      <w:r w:rsidRPr="006E7C49">
        <w:rPr>
          <w:rFonts w:asciiTheme="minorHAnsi" w:hAnsiTheme="minorHAnsi" w:cstheme="minorHAnsi"/>
          <w:color w:val="000000"/>
          <w:sz w:val="22"/>
          <w:szCs w:val="22"/>
        </w:rPr>
        <w:t>,</w:t>
      </w:r>
      <w:r w:rsidR="006E7C49" w:rsidRPr="006E7C49">
        <w:rPr>
          <w:rFonts w:asciiTheme="minorHAnsi" w:hAnsiTheme="minorHAnsi" w:cstheme="minorHAnsi"/>
          <w:color w:val="000000"/>
          <w:sz w:val="22"/>
          <w:szCs w:val="22"/>
        </w:rPr>
        <w:t xml:space="preserve"> </w:t>
      </w:r>
      <w:r w:rsidR="005B452F" w:rsidRPr="006E7C49">
        <w:rPr>
          <w:rFonts w:asciiTheme="minorHAnsi" w:hAnsiTheme="minorHAnsi" w:cstheme="minorHAnsi"/>
          <w:color w:val="000000"/>
          <w:sz w:val="22"/>
          <w:szCs w:val="22"/>
        </w:rPr>
        <w:t>re</w:t>
      </w:r>
      <w:r w:rsidR="0049476A" w:rsidRPr="006E7C49">
        <w:rPr>
          <w:rFonts w:asciiTheme="minorHAnsi" w:hAnsiTheme="minorHAnsi" w:cstheme="minorHAnsi"/>
          <w:color w:val="000000"/>
          <w:sz w:val="22"/>
          <w:szCs w:val="22"/>
        </w:rPr>
        <w:t>prezentowaną przez</w:t>
      </w:r>
      <w:r w:rsidR="006A0D59">
        <w:rPr>
          <w:rFonts w:asciiTheme="minorHAnsi" w:hAnsiTheme="minorHAnsi" w:cstheme="minorHAnsi"/>
          <w:color w:val="000000"/>
          <w:sz w:val="22"/>
          <w:szCs w:val="22"/>
        </w:rPr>
        <w:t>:</w:t>
      </w:r>
    </w:p>
    <w:p w14:paraId="62F3D874" w14:textId="77777777" w:rsidR="00396197" w:rsidRPr="006E7C49" w:rsidRDefault="00396197" w:rsidP="00A8567D">
      <w:pPr>
        <w:widowControl w:val="0"/>
        <w:tabs>
          <w:tab w:val="left" w:pos="8789"/>
        </w:tabs>
        <w:spacing w:before="0" w:after="120" w:line="283" w:lineRule="auto"/>
        <w:ind w:right="283"/>
        <w:rPr>
          <w:rFonts w:asciiTheme="minorHAnsi" w:hAnsiTheme="minorHAnsi" w:cstheme="minorHAnsi"/>
          <w:color w:val="000000"/>
          <w:sz w:val="22"/>
          <w:szCs w:val="22"/>
        </w:rPr>
      </w:pPr>
      <w:r w:rsidRPr="006E7C49">
        <w:rPr>
          <w:rFonts w:asciiTheme="minorHAnsi" w:hAnsiTheme="minorHAnsi" w:cstheme="minorHAnsi"/>
          <w:color w:val="000000"/>
          <w:sz w:val="22"/>
          <w:szCs w:val="22"/>
        </w:rPr>
        <w:t>…………………………………………………………………………….</w:t>
      </w:r>
    </w:p>
    <w:p w14:paraId="3FC3D459" w14:textId="77777777" w:rsidR="00CB539C" w:rsidRPr="00A8567D" w:rsidRDefault="00541993" w:rsidP="00A8567D">
      <w:pPr>
        <w:widowControl w:val="0"/>
        <w:tabs>
          <w:tab w:val="left" w:pos="8789"/>
        </w:tabs>
        <w:spacing w:before="0" w:after="120" w:line="283" w:lineRule="auto"/>
        <w:ind w:right="283"/>
        <w:rPr>
          <w:rFonts w:asciiTheme="minorHAnsi" w:hAnsiTheme="minorHAnsi" w:cstheme="minorHAnsi"/>
          <w:color w:val="000000"/>
          <w:sz w:val="22"/>
          <w:szCs w:val="22"/>
        </w:rPr>
      </w:pPr>
      <w:r w:rsidRPr="00A8567D">
        <w:rPr>
          <w:rFonts w:asciiTheme="minorHAnsi" w:hAnsiTheme="minorHAnsi" w:cstheme="minorHAnsi"/>
          <w:color w:val="000000"/>
          <w:sz w:val="22"/>
          <w:szCs w:val="22"/>
        </w:rPr>
        <w:t>zwan</w:t>
      </w:r>
      <w:r w:rsidR="00CB539C" w:rsidRPr="00A8567D">
        <w:rPr>
          <w:rFonts w:asciiTheme="minorHAnsi" w:hAnsiTheme="minorHAnsi" w:cstheme="minorHAnsi"/>
          <w:color w:val="000000"/>
          <w:sz w:val="22"/>
          <w:szCs w:val="22"/>
        </w:rPr>
        <w:t>ą</w:t>
      </w:r>
      <w:r w:rsidRPr="00A8567D">
        <w:rPr>
          <w:rFonts w:asciiTheme="minorHAnsi" w:hAnsiTheme="minorHAnsi" w:cstheme="minorHAnsi"/>
          <w:color w:val="000000"/>
          <w:sz w:val="22"/>
          <w:szCs w:val="22"/>
        </w:rPr>
        <w:t xml:space="preserve"> dalej </w:t>
      </w:r>
      <w:r w:rsidR="00A8567D" w:rsidRPr="00A8567D">
        <w:rPr>
          <w:rFonts w:asciiTheme="minorHAnsi" w:hAnsiTheme="minorHAnsi" w:cstheme="minorHAnsi"/>
          <w:color w:val="000000"/>
          <w:sz w:val="22"/>
          <w:szCs w:val="22"/>
        </w:rPr>
        <w:t>„</w:t>
      </w:r>
      <w:r w:rsidRPr="00A8567D">
        <w:rPr>
          <w:rFonts w:asciiTheme="minorHAnsi" w:hAnsiTheme="minorHAnsi" w:cstheme="minorHAnsi"/>
          <w:b/>
          <w:color w:val="000000"/>
          <w:sz w:val="22"/>
          <w:szCs w:val="22"/>
        </w:rPr>
        <w:t>Wykonawcą</w:t>
      </w:r>
      <w:r w:rsidR="00A8567D" w:rsidRPr="00A8567D">
        <w:rPr>
          <w:rFonts w:asciiTheme="minorHAnsi" w:hAnsiTheme="minorHAnsi" w:cstheme="minorHAnsi"/>
          <w:color w:val="000000"/>
          <w:sz w:val="22"/>
          <w:szCs w:val="22"/>
        </w:rPr>
        <w:t>”</w:t>
      </w:r>
      <w:r w:rsidRPr="00A8567D">
        <w:rPr>
          <w:rFonts w:asciiTheme="minorHAnsi" w:hAnsiTheme="minorHAnsi" w:cstheme="minorHAnsi"/>
          <w:color w:val="000000"/>
          <w:sz w:val="22"/>
          <w:szCs w:val="22"/>
        </w:rPr>
        <w:t xml:space="preserve">, </w:t>
      </w:r>
    </w:p>
    <w:p w14:paraId="56B63DFC" w14:textId="77777777" w:rsidR="00A8567D" w:rsidRPr="00A8567D" w:rsidRDefault="00A8567D" w:rsidP="00A8567D">
      <w:pPr>
        <w:spacing w:after="0" w:line="360" w:lineRule="auto"/>
        <w:rPr>
          <w:rFonts w:asciiTheme="minorHAnsi" w:hAnsiTheme="minorHAnsi" w:cstheme="minorHAnsi"/>
          <w:sz w:val="22"/>
          <w:szCs w:val="22"/>
        </w:rPr>
      </w:pPr>
      <w:r w:rsidRPr="00A8567D">
        <w:rPr>
          <w:rFonts w:asciiTheme="minorHAnsi" w:hAnsiTheme="minorHAnsi" w:cstheme="minorHAnsi"/>
          <w:sz w:val="22"/>
          <w:szCs w:val="22"/>
        </w:rPr>
        <w:t>zwanych dalej łącznie „</w:t>
      </w:r>
      <w:r w:rsidRPr="00A8567D">
        <w:rPr>
          <w:rFonts w:asciiTheme="minorHAnsi" w:hAnsiTheme="minorHAnsi" w:cstheme="minorHAnsi"/>
          <w:b/>
          <w:sz w:val="22"/>
          <w:szCs w:val="22"/>
        </w:rPr>
        <w:t>Stronami</w:t>
      </w:r>
      <w:r w:rsidRPr="00A8567D">
        <w:rPr>
          <w:rFonts w:asciiTheme="minorHAnsi" w:hAnsiTheme="minorHAnsi" w:cstheme="minorHAnsi"/>
          <w:sz w:val="22"/>
          <w:szCs w:val="22"/>
        </w:rPr>
        <w:t>” a każda z osobna „</w:t>
      </w:r>
      <w:r w:rsidRPr="00A8567D">
        <w:rPr>
          <w:rFonts w:asciiTheme="minorHAnsi" w:hAnsiTheme="minorHAnsi" w:cstheme="minorHAnsi"/>
          <w:b/>
          <w:sz w:val="22"/>
          <w:szCs w:val="22"/>
        </w:rPr>
        <w:t>Stroną</w:t>
      </w:r>
      <w:r w:rsidRPr="00A8567D">
        <w:rPr>
          <w:rFonts w:asciiTheme="minorHAnsi" w:hAnsiTheme="minorHAnsi" w:cstheme="minorHAnsi"/>
          <w:sz w:val="22"/>
          <w:szCs w:val="22"/>
        </w:rPr>
        <w:t xml:space="preserve">”, </w:t>
      </w:r>
    </w:p>
    <w:p w14:paraId="2874DCB7" w14:textId="77777777" w:rsidR="0050305A" w:rsidRPr="00A8567D" w:rsidRDefault="0050305A" w:rsidP="00A8567D">
      <w:pPr>
        <w:widowControl w:val="0"/>
        <w:tabs>
          <w:tab w:val="left" w:pos="8789"/>
        </w:tabs>
        <w:spacing w:before="0" w:after="120" w:line="283" w:lineRule="auto"/>
        <w:ind w:right="283"/>
        <w:rPr>
          <w:rFonts w:asciiTheme="minorHAnsi" w:hAnsiTheme="minorHAnsi" w:cstheme="minorHAnsi"/>
          <w:color w:val="000000"/>
          <w:sz w:val="22"/>
          <w:szCs w:val="22"/>
        </w:rPr>
      </w:pPr>
    </w:p>
    <w:p w14:paraId="26442F19" w14:textId="1328B59C" w:rsidR="00541993" w:rsidRPr="009F48B1" w:rsidRDefault="0050305A" w:rsidP="00A8567D">
      <w:pPr>
        <w:widowControl w:val="0"/>
        <w:tabs>
          <w:tab w:val="left" w:pos="8789"/>
        </w:tabs>
        <w:spacing w:before="0" w:after="120" w:line="283" w:lineRule="auto"/>
        <w:ind w:right="283"/>
        <w:rPr>
          <w:rFonts w:asciiTheme="minorHAnsi" w:hAnsiTheme="minorHAnsi" w:cstheme="minorHAnsi"/>
          <w:b/>
          <w:sz w:val="22"/>
          <w:szCs w:val="22"/>
        </w:rPr>
      </w:pPr>
      <w:r w:rsidRPr="00A8567D">
        <w:rPr>
          <w:rFonts w:asciiTheme="minorHAnsi" w:hAnsiTheme="minorHAnsi" w:cstheme="minorHAnsi"/>
          <w:color w:val="000000"/>
          <w:sz w:val="22"/>
          <w:szCs w:val="22"/>
        </w:rPr>
        <w:t xml:space="preserve">po przeprowadzeniu postępowania o udzielenie zamówienia publicznego w trybie </w:t>
      </w:r>
      <w:r w:rsidR="005F5FAF">
        <w:rPr>
          <w:rFonts w:asciiTheme="minorHAnsi" w:hAnsiTheme="minorHAnsi" w:cstheme="minorHAnsi"/>
          <w:color w:val="000000"/>
          <w:sz w:val="22"/>
          <w:szCs w:val="22"/>
        </w:rPr>
        <w:t xml:space="preserve">podstawowym </w:t>
      </w:r>
      <w:r w:rsidR="00384F11">
        <w:rPr>
          <w:rFonts w:asciiTheme="minorHAnsi" w:hAnsiTheme="minorHAnsi" w:cstheme="minorHAnsi"/>
          <w:color w:val="000000"/>
          <w:sz w:val="22"/>
          <w:szCs w:val="22"/>
        </w:rPr>
        <w:t xml:space="preserve">na </w:t>
      </w:r>
      <w:r w:rsidR="006A0D59" w:rsidRPr="00C66C69">
        <w:rPr>
          <w:rFonts w:asciiTheme="minorHAnsi" w:hAnsiTheme="minorHAnsi" w:cstheme="minorHAnsi"/>
          <w:b/>
          <w:sz w:val="22"/>
          <w:szCs w:val="22"/>
        </w:rPr>
        <w:t>„</w:t>
      </w:r>
      <w:bookmarkStart w:id="0" w:name="_Hlk71569616"/>
      <w:r w:rsidR="006A0D59">
        <w:rPr>
          <w:rFonts w:asciiTheme="minorHAnsi" w:hAnsiTheme="minorHAnsi" w:cstheme="minorHAnsi"/>
          <w:b/>
          <w:sz w:val="22"/>
          <w:szCs w:val="22"/>
        </w:rPr>
        <w:t>Świadczenie usług ochrony obiektów i świadczenie usług sprzątania terenów zewnętrznych Wojewódzkiego Ośrodka Ruchu Drogowego w Krośnie przy ul. Tysiąclecia 7</w:t>
      </w:r>
      <w:r w:rsidR="006A0D59" w:rsidRPr="00C66C69">
        <w:rPr>
          <w:rFonts w:asciiTheme="minorHAnsi" w:hAnsiTheme="minorHAnsi" w:cstheme="minorHAnsi"/>
          <w:b/>
          <w:sz w:val="22"/>
          <w:szCs w:val="22"/>
        </w:rPr>
        <w:t>”</w:t>
      </w:r>
      <w:r w:rsidR="006A0D59">
        <w:rPr>
          <w:rFonts w:asciiTheme="minorHAnsi" w:hAnsiTheme="minorHAnsi" w:cstheme="minorHAnsi"/>
          <w:b/>
          <w:sz w:val="22"/>
          <w:szCs w:val="22"/>
        </w:rPr>
        <w:t xml:space="preserve">, </w:t>
      </w:r>
      <w:bookmarkStart w:id="1" w:name="_Hlk64488195"/>
      <w:r w:rsidR="006A0D59" w:rsidRPr="00503D8B">
        <w:rPr>
          <w:rFonts w:asciiTheme="minorHAnsi" w:eastAsia="Lucida Sans Unicode" w:hAnsiTheme="minorHAnsi" w:cstheme="minorHAnsi"/>
          <w:b/>
          <w:iCs/>
          <w:color w:val="000000"/>
          <w:sz w:val="22"/>
          <w:szCs w:val="22"/>
        </w:rPr>
        <w:t xml:space="preserve">nr </w:t>
      </w:r>
      <w:r w:rsidR="006A0D59">
        <w:rPr>
          <w:rFonts w:asciiTheme="minorHAnsi" w:hAnsiTheme="minorHAnsi" w:cstheme="minorHAnsi"/>
          <w:b/>
          <w:iCs/>
          <w:sz w:val="22"/>
          <w:szCs w:val="22"/>
        </w:rPr>
        <w:t>WAT-272-2/2021</w:t>
      </w:r>
      <w:bookmarkEnd w:id="0"/>
      <w:bookmarkEnd w:id="1"/>
      <w:r w:rsidR="006A0D59">
        <w:rPr>
          <w:rFonts w:asciiTheme="minorHAnsi" w:hAnsiTheme="minorHAnsi" w:cstheme="minorHAnsi"/>
          <w:b/>
          <w:sz w:val="22"/>
          <w:szCs w:val="22"/>
        </w:rPr>
        <w:t xml:space="preserve"> </w:t>
      </w:r>
      <w:r w:rsidRPr="00A8567D">
        <w:rPr>
          <w:rFonts w:asciiTheme="minorHAnsi" w:hAnsiTheme="minorHAnsi" w:cstheme="minorHAnsi"/>
          <w:color w:val="000000"/>
          <w:sz w:val="22"/>
          <w:szCs w:val="22"/>
        </w:rPr>
        <w:t xml:space="preserve">zgodnie z przepisami ustawy z dnia </w:t>
      </w:r>
      <w:r w:rsidR="00C13F4B">
        <w:rPr>
          <w:rFonts w:asciiTheme="minorHAnsi" w:hAnsiTheme="minorHAnsi" w:cstheme="minorHAnsi"/>
          <w:color w:val="000000"/>
          <w:sz w:val="22"/>
          <w:szCs w:val="22"/>
        </w:rPr>
        <w:t>11 września 2019</w:t>
      </w:r>
      <w:r w:rsidRPr="00A8567D">
        <w:rPr>
          <w:rFonts w:asciiTheme="minorHAnsi" w:hAnsiTheme="minorHAnsi" w:cstheme="minorHAnsi"/>
          <w:color w:val="000000"/>
          <w:sz w:val="22"/>
          <w:szCs w:val="22"/>
        </w:rPr>
        <w:t xml:space="preserve"> r. Prawo zamówień publicznych (Dz.</w:t>
      </w:r>
      <w:r w:rsidR="00C13F4B">
        <w:rPr>
          <w:rFonts w:asciiTheme="minorHAnsi" w:hAnsiTheme="minorHAnsi" w:cstheme="minorHAnsi"/>
          <w:color w:val="000000"/>
          <w:sz w:val="22"/>
          <w:szCs w:val="22"/>
        </w:rPr>
        <w:t xml:space="preserve"> U. z 2019 r. poz. 2019 ze zm.</w:t>
      </w:r>
      <w:r>
        <w:rPr>
          <w:rFonts w:asciiTheme="minorHAnsi" w:hAnsiTheme="minorHAnsi" w:cstheme="minorHAnsi"/>
          <w:color w:val="000000"/>
          <w:sz w:val="22"/>
          <w:szCs w:val="22"/>
        </w:rPr>
        <w:t>), zwanej dalej „ustawą</w:t>
      </w:r>
      <w:r w:rsidR="00086CE8">
        <w:rPr>
          <w:rFonts w:asciiTheme="minorHAnsi" w:hAnsiTheme="minorHAnsi" w:cstheme="minorHAnsi"/>
          <w:color w:val="000000"/>
          <w:sz w:val="22"/>
          <w:szCs w:val="22"/>
        </w:rPr>
        <w:t xml:space="preserve"> </w:t>
      </w:r>
      <w:proofErr w:type="spellStart"/>
      <w:r w:rsidR="00086CE8">
        <w:rPr>
          <w:rFonts w:asciiTheme="minorHAnsi" w:hAnsiTheme="minorHAnsi" w:cstheme="minorHAnsi"/>
          <w:color w:val="000000"/>
          <w:sz w:val="22"/>
          <w:szCs w:val="22"/>
        </w:rPr>
        <w:t>Pzp</w:t>
      </w:r>
      <w:proofErr w:type="spellEnd"/>
      <w:r>
        <w:rPr>
          <w:rFonts w:asciiTheme="minorHAnsi" w:hAnsiTheme="minorHAnsi" w:cstheme="minorHAnsi"/>
          <w:color w:val="000000"/>
          <w:sz w:val="22"/>
          <w:szCs w:val="22"/>
        </w:rPr>
        <w:t xml:space="preserve">”, </w:t>
      </w:r>
      <w:r w:rsidR="00C13F4B">
        <w:rPr>
          <w:rFonts w:asciiTheme="minorHAnsi" w:hAnsiTheme="minorHAnsi" w:cstheme="minorHAnsi"/>
          <w:color w:val="000000"/>
          <w:sz w:val="22"/>
          <w:szCs w:val="22"/>
        </w:rPr>
        <w:t>w wyniku którego oferta Wykonawcy została wybrana, jako najkorzystniejsza</w:t>
      </w:r>
      <w:r w:rsidR="005F5FAF">
        <w:rPr>
          <w:rFonts w:asciiTheme="minorHAnsi" w:hAnsiTheme="minorHAnsi" w:cstheme="minorHAnsi"/>
          <w:color w:val="000000"/>
          <w:sz w:val="22"/>
          <w:szCs w:val="22"/>
        </w:rPr>
        <w:t xml:space="preserve">, </w:t>
      </w:r>
      <w:r w:rsidR="00086CE8">
        <w:rPr>
          <w:rFonts w:asciiTheme="minorHAnsi" w:hAnsiTheme="minorHAnsi" w:cstheme="minorHAnsi"/>
          <w:color w:val="000000"/>
          <w:sz w:val="22"/>
          <w:szCs w:val="22"/>
        </w:rPr>
        <w:t xml:space="preserve">Strony zawierają umowę </w:t>
      </w:r>
      <w:r w:rsidR="00E21DBD" w:rsidRPr="006E7C49">
        <w:rPr>
          <w:rFonts w:asciiTheme="minorHAnsi" w:hAnsiTheme="minorHAnsi" w:cstheme="minorHAnsi"/>
          <w:color w:val="000000"/>
          <w:sz w:val="22"/>
          <w:szCs w:val="22"/>
        </w:rPr>
        <w:t xml:space="preserve">o </w:t>
      </w:r>
      <w:r w:rsidR="00541993" w:rsidRPr="006E7C49">
        <w:rPr>
          <w:rFonts w:asciiTheme="minorHAnsi" w:hAnsiTheme="minorHAnsi" w:cstheme="minorHAnsi"/>
          <w:color w:val="000000"/>
          <w:sz w:val="22"/>
          <w:szCs w:val="22"/>
        </w:rPr>
        <w:t>następującej treści:</w:t>
      </w:r>
    </w:p>
    <w:p w14:paraId="20CFAB06" w14:textId="77777777" w:rsidR="006E05B0" w:rsidRPr="006E7C49" w:rsidRDefault="006E05B0" w:rsidP="006E05B0">
      <w:pPr>
        <w:widowControl w:val="0"/>
        <w:tabs>
          <w:tab w:val="left" w:pos="9498"/>
        </w:tabs>
        <w:spacing w:before="0" w:after="0"/>
        <w:ind w:right="-30"/>
        <w:rPr>
          <w:rFonts w:asciiTheme="minorHAnsi" w:hAnsiTheme="minorHAnsi" w:cstheme="minorHAnsi"/>
          <w:sz w:val="22"/>
          <w:szCs w:val="22"/>
        </w:rPr>
      </w:pPr>
    </w:p>
    <w:p w14:paraId="59E0CFF5" w14:textId="77777777" w:rsidR="006E05B0" w:rsidRDefault="006E05B0" w:rsidP="00BC0B9D">
      <w:pPr>
        <w:widowControl w:val="0"/>
        <w:tabs>
          <w:tab w:val="left" w:pos="9498"/>
        </w:tabs>
        <w:spacing w:before="0" w:after="120" w:line="283" w:lineRule="auto"/>
        <w:ind w:right="-28"/>
        <w:contextualSpacing/>
        <w:jc w:val="center"/>
        <w:rPr>
          <w:rFonts w:asciiTheme="minorHAnsi" w:hAnsiTheme="minorHAnsi" w:cstheme="minorHAnsi"/>
          <w:b/>
          <w:sz w:val="22"/>
          <w:szCs w:val="22"/>
        </w:rPr>
      </w:pPr>
      <w:r w:rsidRPr="00A8567D">
        <w:rPr>
          <w:rFonts w:asciiTheme="minorHAnsi" w:hAnsiTheme="minorHAnsi" w:cstheme="minorHAnsi"/>
          <w:b/>
          <w:sz w:val="22"/>
          <w:szCs w:val="22"/>
        </w:rPr>
        <w:t>§</w:t>
      </w:r>
      <w:r w:rsidR="00A8567D" w:rsidRPr="00A8567D">
        <w:rPr>
          <w:rFonts w:asciiTheme="minorHAnsi" w:hAnsiTheme="minorHAnsi" w:cstheme="minorHAnsi"/>
          <w:b/>
          <w:sz w:val="22"/>
          <w:szCs w:val="22"/>
        </w:rPr>
        <w:t xml:space="preserve"> </w:t>
      </w:r>
      <w:r w:rsidRPr="00A8567D">
        <w:rPr>
          <w:rFonts w:asciiTheme="minorHAnsi" w:hAnsiTheme="minorHAnsi" w:cstheme="minorHAnsi"/>
          <w:b/>
          <w:sz w:val="22"/>
          <w:szCs w:val="22"/>
        </w:rPr>
        <w:t>1</w:t>
      </w:r>
    </w:p>
    <w:p w14:paraId="2096CE7C" w14:textId="77777777" w:rsidR="00A8567D" w:rsidRDefault="00A8567D" w:rsidP="00A8567D">
      <w:pPr>
        <w:widowControl w:val="0"/>
        <w:tabs>
          <w:tab w:val="left" w:pos="9498"/>
        </w:tabs>
        <w:spacing w:before="0" w:after="120" w:line="283" w:lineRule="auto"/>
        <w:ind w:right="-28"/>
        <w:jc w:val="center"/>
        <w:rPr>
          <w:rFonts w:asciiTheme="minorHAnsi" w:hAnsiTheme="minorHAnsi" w:cstheme="minorHAnsi"/>
          <w:b/>
          <w:sz w:val="22"/>
          <w:szCs w:val="22"/>
        </w:rPr>
      </w:pPr>
      <w:r>
        <w:rPr>
          <w:rFonts w:asciiTheme="minorHAnsi" w:hAnsiTheme="minorHAnsi" w:cstheme="minorHAnsi"/>
          <w:b/>
          <w:sz w:val="22"/>
          <w:szCs w:val="22"/>
        </w:rPr>
        <w:t>ZASADY WYKONYWANIA UMOWY</w:t>
      </w:r>
    </w:p>
    <w:p w14:paraId="547C34C7" w14:textId="762FDF4D" w:rsidR="00A8567D" w:rsidRPr="00A8567D" w:rsidRDefault="00A8567D" w:rsidP="00E3411C">
      <w:pPr>
        <w:pStyle w:val="Akapitzlist"/>
        <w:numPr>
          <w:ilvl w:val="0"/>
          <w:numId w:val="6"/>
        </w:numPr>
        <w:spacing w:before="0" w:after="120" w:line="283" w:lineRule="auto"/>
        <w:ind w:left="567" w:hanging="567"/>
        <w:contextualSpacing w:val="0"/>
        <w:rPr>
          <w:rFonts w:asciiTheme="minorHAnsi" w:hAnsiTheme="minorHAnsi" w:cstheme="minorHAnsi"/>
          <w:b/>
          <w:sz w:val="22"/>
          <w:szCs w:val="22"/>
        </w:rPr>
      </w:pPr>
      <w:r w:rsidRPr="00A8567D">
        <w:rPr>
          <w:rFonts w:asciiTheme="minorHAnsi" w:hAnsiTheme="minorHAnsi" w:cstheme="minorHAnsi"/>
          <w:sz w:val="22"/>
          <w:szCs w:val="22"/>
        </w:rPr>
        <w:t>Strony w dobrej wierze będą</w:t>
      </w:r>
      <w:r w:rsidR="00B754D2">
        <w:rPr>
          <w:rFonts w:asciiTheme="minorHAnsi" w:hAnsiTheme="minorHAnsi" w:cstheme="minorHAnsi"/>
          <w:sz w:val="22"/>
          <w:szCs w:val="22"/>
        </w:rPr>
        <w:t xml:space="preserve"> współpracować przy realizacji u</w:t>
      </w:r>
      <w:r w:rsidRPr="00A8567D">
        <w:rPr>
          <w:rFonts w:asciiTheme="minorHAnsi" w:hAnsiTheme="minorHAnsi" w:cstheme="minorHAnsi"/>
          <w:sz w:val="22"/>
          <w:szCs w:val="22"/>
        </w:rPr>
        <w:t xml:space="preserve">mowy, na każdym jej etapie, podejmując wszelkie możliwe działania i starania dla należytego zrealizowania przedmiotu </w:t>
      </w:r>
      <w:r w:rsidR="00086CE8">
        <w:rPr>
          <w:rFonts w:asciiTheme="minorHAnsi" w:hAnsiTheme="minorHAnsi" w:cstheme="minorHAnsi"/>
          <w:sz w:val="22"/>
          <w:szCs w:val="22"/>
        </w:rPr>
        <w:t>u</w:t>
      </w:r>
      <w:r w:rsidRPr="00A8567D">
        <w:rPr>
          <w:rFonts w:asciiTheme="minorHAnsi" w:hAnsiTheme="minorHAnsi" w:cstheme="minorHAnsi"/>
          <w:sz w:val="22"/>
          <w:szCs w:val="22"/>
        </w:rPr>
        <w:t>mowy w terminach w niej przewidzianych</w:t>
      </w:r>
      <w:r w:rsidR="006763F6">
        <w:rPr>
          <w:rFonts w:asciiTheme="minorHAnsi" w:hAnsiTheme="minorHAnsi" w:cstheme="minorHAnsi"/>
          <w:sz w:val="22"/>
          <w:szCs w:val="22"/>
        </w:rPr>
        <w:t>.</w:t>
      </w:r>
    </w:p>
    <w:p w14:paraId="217C4B9D" w14:textId="77777777" w:rsidR="00A8567D" w:rsidRPr="00A8567D" w:rsidRDefault="00A8567D" w:rsidP="00E3411C">
      <w:pPr>
        <w:pStyle w:val="Akapitzlist"/>
        <w:numPr>
          <w:ilvl w:val="0"/>
          <w:numId w:val="6"/>
        </w:numPr>
        <w:spacing w:before="0" w:after="120" w:line="283" w:lineRule="auto"/>
        <w:ind w:left="567" w:hanging="567"/>
        <w:contextualSpacing w:val="0"/>
        <w:rPr>
          <w:rFonts w:asciiTheme="minorHAnsi" w:hAnsiTheme="minorHAnsi" w:cstheme="minorHAnsi"/>
          <w:b/>
          <w:sz w:val="22"/>
          <w:szCs w:val="22"/>
        </w:rPr>
      </w:pPr>
      <w:r w:rsidRPr="00A8567D">
        <w:rPr>
          <w:rFonts w:asciiTheme="minorHAnsi" w:hAnsiTheme="minorHAnsi" w:cstheme="minorHAnsi"/>
          <w:sz w:val="22"/>
          <w:szCs w:val="22"/>
        </w:rPr>
        <w:t>Wykonawc</w:t>
      </w:r>
      <w:r w:rsidR="00B754D2">
        <w:rPr>
          <w:rFonts w:asciiTheme="minorHAnsi" w:hAnsiTheme="minorHAnsi" w:cstheme="minorHAnsi"/>
          <w:sz w:val="22"/>
          <w:szCs w:val="22"/>
        </w:rPr>
        <w:t>a będzie wykonywać u</w:t>
      </w:r>
      <w:r w:rsidRPr="00A8567D">
        <w:rPr>
          <w:rFonts w:asciiTheme="minorHAnsi" w:hAnsiTheme="minorHAnsi" w:cstheme="minorHAnsi"/>
          <w:sz w:val="22"/>
          <w:szCs w:val="22"/>
        </w:rPr>
        <w:t xml:space="preserve">mowę z dochowaniem należytej staranności wynikającej </w:t>
      </w:r>
      <w:r>
        <w:rPr>
          <w:rFonts w:asciiTheme="minorHAnsi" w:hAnsiTheme="minorHAnsi" w:cstheme="minorHAnsi"/>
          <w:sz w:val="22"/>
          <w:szCs w:val="22"/>
        </w:rPr>
        <w:br/>
      </w:r>
      <w:r w:rsidRPr="00A8567D">
        <w:rPr>
          <w:rFonts w:asciiTheme="minorHAnsi" w:hAnsiTheme="minorHAnsi" w:cstheme="minorHAnsi"/>
          <w:sz w:val="22"/>
          <w:szCs w:val="22"/>
        </w:rPr>
        <w:t xml:space="preserve">z zawodowego charakteru prowadzonej działalności. </w:t>
      </w:r>
    </w:p>
    <w:p w14:paraId="386D9071" w14:textId="77777777" w:rsidR="00A8567D" w:rsidRPr="00A8567D" w:rsidRDefault="00B754D2" w:rsidP="00E3411C">
      <w:pPr>
        <w:pStyle w:val="Akapitzlist"/>
        <w:numPr>
          <w:ilvl w:val="0"/>
          <w:numId w:val="6"/>
        </w:numPr>
        <w:spacing w:before="0" w:after="120" w:line="283" w:lineRule="auto"/>
        <w:ind w:left="567" w:hanging="567"/>
        <w:contextualSpacing w:val="0"/>
        <w:rPr>
          <w:rFonts w:asciiTheme="minorHAnsi" w:hAnsiTheme="minorHAnsi" w:cstheme="minorHAnsi"/>
          <w:b/>
          <w:sz w:val="22"/>
          <w:szCs w:val="22"/>
        </w:rPr>
      </w:pPr>
      <w:r>
        <w:rPr>
          <w:rFonts w:asciiTheme="minorHAnsi" w:hAnsiTheme="minorHAnsi" w:cstheme="minorHAnsi"/>
          <w:sz w:val="22"/>
          <w:szCs w:val="22"/>
        </w:rPr>
        <w:t>Przy wykonywaniu u</w:t>
      </w:r>
      <w:r w:rsidR="00A8567D" w:rsidRPr="00A8567D">
        <w:rPr>
          <w:rFonts w:asciiTheme="minorHAnsi" w:hAnsiTheme="minorHAnsi" w:cstheme="minorHAnsi"/>
          <w:sz w:val="22"/>
          <w:szCs w:val="22"/>
        </w:rPr>
        <w:t>mowy Wykonawca zobowiązany jest do udzielania Zamawiającemu, na każdym jej etapie, informacji związanych</w:t>
      </w:r>
      <w:r w:rsidR="00C1367E">
        <w:rPr>
          <w:rFonts w:asciiTheme="minorHAnsi" w:hAnsiTheme="minorHAnsi" w:cstheme="minorHAnsi"/>
          <w:sz w:val="22"/>
          <w:szCs w:val="22"/>
        </w:rPr>
        <w:t xml:space="preserve"> z wykonywaniem u</w:t>
      </w:r>
      <w:r w:rsidR="00A8567D" w:rsidRPr="00A8567D">
        <w:rPr>
          <w:rFonts w:asciiTheme="minorHAnsi" w:hAnsiTheme="minorHAnsi" w:cstheme="minorHAnsi"/>
          <w:sz w:val="22"/>
          <w:szCs w:val="22"/>
        </w:rPr>
        <w:t>mowy, w formie ustnej, pisemnej lub elektronicznej, w zależności od wyboru Zamawiającego.</w:t>
      </w:r>
    </w:p>
    <w:p w14:paraId="5E4B00B0" w14:textId="6D77B835" w:rsidR="00A8567D" w:rsidRPr="006763F6" w:rsidRDefault="00A8567D" w:rsidP="00E3411C">
      <w:pPr>
        <w:pStyle w:val="Akapitzlist"/>
        <w:numPr>
          <w:ilvl w:val="0"/>
          <w:numId w:val="6"/>
        </w:numPr>
        <w:spacing w:before="0" w:after="120" w:line="283" w:lineRule="auto"/>
        <w:ind w:left="567" w:hanging="567"/>
        <w:contextualSpacing w:val="0"/>
        <w:rPr>
          <w:rFonts w:asciiTheme="minorHAnsi" w:hAnsiTheme="minorHAnsi" w:cstheme="minorHAnsi"/>
          <w:b/>
          <w:sz w:val="22"/>
          <w:szCs w:val="22"/>
        </w:rPr>
      </w:pPr>
      <w:r w:rsidRPr="00A8567D">
        <w:rPr>
          <w:rFonts w:asciiTheme="minorHAnsi" w:hAnsiTheme="minorHAnsi" w:cstheme="minorHAnsi"/>
          <w:sz w:val="22"/>
          <w:szCs w:val="22"/>
        </w:rPr>
        <w:t>Niezależnie od obowiązku z us</w:t>
      </w:r>
      <w:r w:rsidR="00C1367E">
        <w:rPr>
          <w:rFonts w:asciiTheme="minorHAnsi" w:hAnsiTheme="minorHAnsi" w:cstheme="minorHAnsi"/>
          <w:sz w:val="22"/>
          <w:szCs w:val="22"/>
        </w:rPr>
        <w:t xml:space="preserve">t. </w:t>
      </w:r>
      <w:r w:rsidR="006763F6">
        <w:rPr>
          <w:rFonts w:asciiTheme="minorHAnsi" w:hAnsiTheme="minorHAnsi" w:cstheme="minorHAnsi"/>
          <w:sz w:val="22"/>
          <w:szCs w:val="22"/>
        </w:rPr>
        <w:t>3</w:t>
      </w:r>
      <w:r w:rsidR="00C1367E">
        <w:rPr>
          <w:rFonts w:asciiTheme="minorHAnsi" w:hAnsiTheme="minorHAnsi" w:cstheme="minorHAnsi"/>
          <w:sz w:val="22"/>
          <w:szCs w:val="22"/>
        </w:rPr>
        <w:t xml:space="preserve"> powyżej, przy wykonywaniu u</w:t>
      </w:r>
      <w:r w:rsidRPr="00A8567D">
        <w:rPr>
          <w:rFonts w:asciiTheme="minorHAnsi" w:hAnsiTheme="minorHAnsi" w:cstheme="minorHAnsi"/>
          <w:sz w:val="22"/>
          <w:szCs w:val="22"/>
        </w:rPr>
        <w:t xml:space="preserve">mowy Wykonawca zobowiązany jest zgłaszać Zamawiającemu w formie pisemnej lub elektronicznej informacje mogące w sposób istotny zagrozić </w:t>
      </w:r>
      <w:r w:rsidR="006A0D59">
        <w:rPr>
          <w:rFonts w:asciiTheme="minorHAnsi" w:hAnsiTheme="minorHAnsi" w:cstheme="minorHAnsi"/>
          <w:sz w:val="22"/>
          <w:szCs w:val="22"/>
        </w:rPr>
        <w:t>należytej</w:t>
      </w:r>
      <w:r w:rsidR="00276893">
        <w:rPr>
          <w:rFonts w:asciiTheme="minorHAnsi" w:hAnsiTheme="minorHAnsi" w:cstheme="minorHAnsi"/>
          <w:sz w:val="22"/>
          <w:szCs w:val="22"/>
        </w:rPr>
        <w:t xml:space="preserve"> </w:t>
      </w:r>
      <w:r w:rsidR="00C1367E">
        <w:rPr>
          <w:rFonts w:asciiTheme="minorHAnsi" w:hAnsiTheme="minorHAnsi" w:cstheme="minorHAnsi"/>
          <w:sz w:val="22"/>
          <w:szCs w:val="22"/>
        </w:rPr>
        <w:t>realizacji przedmiotu u</w:t>
      </w:r>
      <w:r w:rsidRPr="00A8567D">
        <w:rPr>
          <w:rFonts w:asciiTheme="minorHAnsi" w:hAnsiTheme="minorHAnsi" w:cstheme="minorHAnsi"/>
          <w:sz w:val="22"/>
          <w:szCs w:val="22"/>
        </w:rPr>
        <w:t xml:space="preserve">mowy. </w:t>
      </w:r>
    </w:p>
    <w:p w14:paraId="7E663E45" w14:textId="1C5F9102" w:rsidR="00A8567D" w:rsidRPr="00D635D2" w:rsidRDefault="00C1367E" w:rsidP="00AD12AC">
      <w:pPr>
        <w:pStyle w:val="Akapitzlist"/>
        <w:numPr>
          <w:ilvl w:val="0"/>
          <w:numId w:val="6"/>
        </w:numPr>
        <w:spacing w:before="0" w:after="120" w:line="283" w:lineRule="auto"/>
        <w:ind w:left="567" w:hanging="567"/>
        <w:rPr>
          <w:rFonts w:asciiTheme="minorHAnsi" w:hAnsiTheme="minorHAnsi" w:cstheme="minorHAnsi"/>
          <w:b/>
          <w:sz w:val="22"/>
          <w:szCs w:val="22"/>
        </w:rPr>
      </w:pPr>
      <w:r>
        <w:rPr>
          <w:rFonts w:asciiTheme="minorHAnsi" w:hAnsiTheme="minorHAnsi" w:cstheme="minorHAnsi"/>
          <w:sz w:val="22"/>
          <w:szCs w:val="22"/>
        </w:rPr>
        <w:lastRenderedPageBreak/>
        <w:t>D</w:t>
      </w:r>
      <w:r w:rsidR="00A8567D" w:rsidRPr="00A8567D">
        <w:rPr>
          <w:rFonts w:asciiTheme="minorHAnsi" w:hAnsiTheme="minorHAnsi" w:cstheme="minorHAnsi"/>
          <w:sz w:val="22"/>
          <w:szCs w:val="22"/>
        </w:rPr>
        <w:t>okumentacja dotyc</w:t>
      </w:r>
      <w:r>
        <w:rPr>
          <w:rFonts w:asciiTheme="minorHAnsi" w:hAnsiTheme="minorHAnsi" w:cstheme="minorHAnsi"/>
          <w:sz w:val="22"/>
          <w:szCs w:val="22"/>
        </w:rPr>
        <w:t>ząca lub związana z realizacją u</w:t>
      </w:r>
      <w:r w:rsidR="00A8567D" w:rsidRPr="00A8567D">
        <w:rPr>
          <w:rFonts w:asciiTheme="minorHAnsi" w:hAnsiTheme="minorHAnsi" w:cstheme="minorHAnsi"/>
          <w:sz w:val="22"/>
          <w:szCs w:val="22"/>
        </w:rPr>
        <w:t xml:space="preserve">mowy oraz korespondencja pomiędzy Stronami będzie sporządzana w języku polskim.  </w:t>
      </w:r>
    </w:p>
    <w:p w14:paraId="194AC8EE" w14:textId="25968157" w:rsidR="00D635D2" w:rsidRPr="00D635D2" w:rsidRDefault="00D635D2" w:rsidP="00AD12AC">
      <w:pPr>
        <w:pStyle w:val="Akapitzlist"/>
        <w:numPr>
          <w:ilvl w:val="0"/>
          <w:numId w:val="6"/>
        </w:numPr>
        <w:spacing w:before="0" w:after="120" w:line="283" w:lineRule="auto"/>
        <w:ind w:left="567" w:hanging="567"/>
        <w:rPr>
          <w:rFonts w:asciiTheme="minorHAnsi" w:hAnsiTheme="minorHAnsi" w:cstheme="minorHAnsi"/>
          <w:b/>
          <w:sz w:val="22"/>
          <w:szCs w:val="22"/>
        </w:rPr>
      </w:pPr>
      <w:r>
        <w:rPr>
          <w:rFonts w:asciiTheme="minorHAnsi" w:hAnsiTheme="minorHAnsi" w:cstheme="minorHAnsi"/>
          <w:bCs/>
          <w:sz w:val="22"/>
          <w:szCs w:val="22"/>
        </w:rPr>
        <w:t xml:space="preserve">Korespondencja związana z realizacją umowy, w tym oświadczenia Zamawiającego (np. </w:t>
      </w:r>
      <w:r w:rsidR="00086CE8">
        <w:rPr>
          <w:rFonts w:asciiTheme="minorHAnsi" w:hAnsiTheme="minorHAnsi" w:cstheme="minorHAnsi"/>
          <w:bCs/>
          <w:sz w:val="22"/>
          <w:szCs w:val="22"/>
        </w:rPr>
        <w:br/>
      </w:r>
      <w:r>
        <w:rPr>
          <w:rFonts w:asciiTheme="minorHAnsi" w:hAnsiTheme="minorHAnsi" w:cstheme="minorHAnsi"/>
          <w:bCs/>
          <w:sz w:val="22"/>
          <w:szCs w:val="22"/>
        </w:rPr>
        <w:t>o skorzystaniu z prawa opcji) będzie przekazywana na adres mailowy Wykonawcy: ………………………………………………….</w:t>
      </w:r>
    </w:p>
    <w:p w14:paraId="40E48CA2" w14:textId="266CDE5F" w:rsidR="00D635D2" w:rsidRPr="00D635D2" w:rsidRDefault="00D635D2" w:rsidP="00AD12AC">
      <w:pPr>
        <w:pStyle w:val="Akapitzlist"/>
        <w:numPr>
          <w:ilvl w:val="0"/>
          <w:numId w:val="6"/>
        </w:numPr>
        <w:spacing w:before="0" w:after="120" w:line="283" w:lineRule="auto"/>
        <w:ind w:left="567" w:hanging="567"/>
        <w:rPr>
          <w:rFonts w:asciiTheme="minorHAnsi" w:hAnsiTheme="minorHAnsi" w:cstheme="minorHAnsi"/>
          <w:b/>
          <w:sz w:val="22"/>
          <w:szCs w:val="22"/>
        </w:rPr>
      </w:pPr>
      <w:r>
        <w:rPr>
          <w:rFonts w:asciiTheme="minorHAnsi" w:hAnsiTheme="minorHAnsi" w:cstheme="minorHAnsi"/>
          <w:bCs/>
          <w:sz w:val="22"/>
          <w:szCs w:val="22"/>
        </w:rPr>
        <w:t>Osobą do kontaktu ze strony Wykonawcy jest: ………………………………….., tel. ………………………………., email: …………………………………………………………</w:t>
      </w:r>
    </w:p>
    <w:p w14:paraId="399BA520" w14:textId="6B7C0D0A" w:rsidR="00D635D2" w:rsidRPr="00EE37A7" w:rsidRDefault="00D635D2" w:rsidP="00AD12AC">
      <w:pPr>
        <w:pStyle w:val="Akapitzlist"/>
        <w:numPr>
          <w:ilvl w:val="0"/>
          <w:numId w:val="6"/>
        </w:numPr>
        <w:spacing w:before="0" w:after="120" w:line="283" w:lineRule="auto"/>
        <w:ind w:left="567" w:hanging="567"/>
        <w:rPr>
          <w:rFonts w:asciiTheme="minorHAnsi" w:hAnsiTheme="minorHAnsi" w:cstheme="minorHAnsi"/>
          <w:b/>
          <w:sz w:val="22"/>
          <w:szCs w:val="22"/>
        </w:rPr>
      </w:pPr>
      <w:r>
        <w:rPr>
          <w:rFonts w:asciiTheme="minorHAnsi" w:hAnsiTheme="minorHAnsi" w:cstheme="minorHAnsi"/>
          <w:bCs/>
          <w:sz w:val="22"/>
          <w:szCs w:val="22"/>
        </w:rPr>
        <w:t xml:space="preserve">Osobą do kontaktu ze strony Zamawiającego jest: </w:t>
      </w:r>
      <w:r w:rsidR="00AD12AC" w:rsidRPr="00AD12AC">
        <w:rPr>
          <w:rStyle w:val="Hipercze"/>
          <w:rFonts w:asciiTheme="minorHAnsi" w:hAnsiTheme="minorHAnsi" w:cstheme="minorHAnsi"/>
          <w:color w:val="000000" w:themeColor="text1"/>
          <w:sz w:val="22"/>
          <w:szCs w:val="22"/>
          <w:u w:val="none"/>
        </w:rPr>
        <w:t xml:space="preserve">: Bogusław Kolarczyk, Wacław Dusza, </w:t>
      </w:r>
      <w:r w:rsidRPr="00AD12AC">
        <w:rPr>
          <w:rFonts w:asciiTheme="minorHAnsi" w:hAnsiTheme="minorHAnsi" w:cstheme="minorHAnsi"/>
          <w:bCs/>
          <w:sz w:val="22"/>
          <w:szCs w:val="22"/>
        </w:rPr>
        <w:t>email</w:t>
      </w:r>
      <w:r>
        <w:rPr>
          <w:rFonts w:asciiTheme="minorHAnsi" w:hAnsiTheme="minorHAnsi" w:cstheme="minorHAnsi"/>
          <w:bCs/>
          <w:sz w:val="22"/>
          <w:szCs w:val="22"/>
        </w:rPr>
        <w:t xml:space="preserve">: </w:t>
      </w:r>
      <w:hyperlink r:id="rId9" w:history="1">
        <w:r w:rsidR="00AD12AC" w:rsidRPr="009432D0">
          <w:rPr>
            <w:rStyle w:val="Hipercze"/>
            <w:rFonts w:asciiTheme="minorHAnsi" w:hAnsiTheme="minorHAnsi" w:cstheme="minorHAnsi"/>
            <w:sz w:val="22"/>
            <w:szCs w:val="22"/>
          </w:rPr>
          <w:t>sekretariat@wordkrosno.pl</w:t>
        </w:r>
      </w:hyperlink>
    </w:p>
    <w:p w14:paraId="6E2AD312" w14:textId="1FADAFEE" w:rsidR="00EE37A7" w:rsidRPr="00A8567D" w:rsidRDefault="00EE37A7" w:rsidP="00AD12AC">
      <w:pPr>
        <w:pStyle w:val="Akapitzlist"/>
        <w:numPr>
          <w:ilvl w:val="0"/>
          <w:numId w:val="6"/>
        </w:numPr>
        <w:spacing w:before="0" w:after="120" w:line="283" w:lineRule="auto"/>
        <w:ind w:left="567" w:hanging="567"/>
        <w:rPr>
          <w:rFonts w:asciiTheme="minorHAnsi" w:hAnsiTheme="minorHAnsi" w:cstheme="minorHAnsi"/>
          <w:b/>
          <w:sz w:val="22"/>
          <w:szCs w:val="22"/>
        </w:rPr>
      </w:pPr>
      <w:r>
        <w:rPr>
          <w:rFonts w:asciiTheme="minorHAnsi" w:hAnsiTheme="minorHAnsi" w:cstheme="minorHAnsi"/>
          <w:bCs/>
          <w:sz w:val="22"/>
          <w:szCs w:val="22"/>
        </w:rPr>
        <w:t xml:space="preserve">Zmiana danych, o których mowa w ust. 6-8 nie stanowi zmiany umowy i nie wymaga aneksu. Wystarczające jest przekazanie drugiej Stronie informacji o aktualnych danych kontaktowych. </w:t>
      </w:r>
    </w:p>
    <w:p w14:paraId="5F06EF91" w14:textId="77777777" w:rsidR="00AD12AC" w:rsidRDefault="00AD12AC" w:rsidP="00BC0B9D">
      <w:pPr>
        <w:widowControl w:val="0"/>
        <w:tabs>
          <w:tab w:val="left" w:pos="9498"/>
        </w:tabs>
        <w:spacing w:before="0" w:after="120" w:line="283" w:lineRule="auto"/>
        <w:ind w:right="-28"/>
        <w:contextualSpacing/>
        <w:jc w:val="center"/>
        <w:rPr>
          <w:rFonts w:asciiTheme="minorHAnsi" w:hAnsiTheme="minorHAnsi" w:cstheme="minorHAnsi"/>
          <w:b/>
          <w:sz w:val="22"/>
          <w:szCs w:val="22"/>
        </w:rPr>
      </w:pPr>
    </w:p>
    <w:p w14:paraId="336FD135" w14:textId="34814A2A" w:rsidR="00A8567D" w:rsidRDefault="00A8567D" w:rsidP="00BC0B9D">
      <w:pPr>
        <w:widowControl w:val="0"/>
        <w:tabs>
          <w:tab w:val="left" w:pos="9498"/>
        </w:tabs>
        <w:spacing w:before="0" w:after="120" w:line="283" w:lineRule="auto"/>
        <w:ind w:right="-28"/>
        <w:contextualSpacing/>
        <w:jc w:val="center"/>
        <w:rPr>
          <w:rFonts w:asciiTheme="minorHAnsi" w:hAnsiTheme="minorHAnsi" w:cstheme="minorHAnsi"/>
          <w:b/>
          <w:sz w:val="22"/>
          <w:szCs w:val="22"/>
        </w:rPr>
      </w:pPr>
      <w:r w:rsidRPr="00A8567D">
        <w:rPr>
          <w:rFonts w:asciiTheme="minorHAnsi" w:hAnsiTheme="minorHAnsi" w:cstheme="minorHAnsi"/>
          <w:b/>
          <w:sz w:val="22"/>
          <w:szCs w:val="22"/>
        </w:rPr>
        <w:t xml:space="preserve">§ </w:t>
      </w:r>
      <w:r>
        <w:rPr>
          <w:rFonts w:asciiTheme="minorHAnsi" w:hAnsiTheme="minorHAnsi" w:cstheme="minorHAnsi"/>
          <w:b/>
          <w:sz w:val="22"/>
          <w:szCs w:val="22"/>
        </w:rPr>
        <w:t>2</w:t>
      </w:r>
    </w:p>
    <w:p w14:paraId="43D3AFED" w14:textId="1649F39A" w:rsidR="006A0D59" w:rsidRDefault="006A0D59" w:rsidP="00A8567D">
      <w:pPr>
        <w:widowControl w:val="0"/>
        <w:tabs>
          <w:tab w:val="left" w:pos="9498"/>
        </w:tabs>
        <w:spacing w:before="0" w:after="120" w:line="283" w:lineRule="auto"/>
        <w:ind w:right="-28"/>
        <w:jc w:val="center"/>
        <w:rPr>
          <w:rFonts w:asciiTheme="minorHAnsi" w:hAnsiTheme="minorHAnsi" w:cstheme="minorHAnsi"/>
          <w:b/>
          <w:sz w:val="22"/>
          <w:szCs w:val="22"/>
        </w:rPr>
      </w:pPr>
      <w:r>
        <w:rPr>
          <w:rFonts w:asciiTheme="minorHAnsi" w:hAnsiTheme="minorHAnsi" w:cstheme="minorHAnsi"/>
          <w:b/>
          <w:sz w:val="22"/>
          <w:szCs w:val="22"/>
        </w:rPr>
        <w:t>OŚWIADCZENIA WYKONAWCY</w:t>
      </w:r>
    </w:p>
    <w:p w14:paraId="5ED4FE39" w14:textId="7869873F" w:rsidR="00585289" w:rsidRDefault="006A0D59" w:rsidP="00E3411C">
      <w:pPr>
        <w:pStyle w:val="Akapitzlist"/>
        <w:widowControl w:val="0"/>
        <w:numPr>
          <w:ilvl w:val="0"/>
          <w:numId w:val="15"/>
        </w:numPr>
        <w:tabs>
          <w:tab w:val="left" w:pos="9498"/>
        </w:tabs>
        <w:spacing w:before="0" w:after="120" w:line="283" w:lineRule="auto"/>
        <w:ind w:left="567" w:right="-28" w:hanging="567"/>
        <w:rPr>
          <w:rFonts w:asciiTheme="minorHAnsi" w:hAnsiTheme="minorHAnsi" w:cstheme="minorHAnsi"/>
          <w:bCs/>
          <w:sz w:val="22"/>
          <w:szCs w:val="22"/>
        </w:rPr>
      </w:pPr>
      <w:r w:rsidRPr="00585289">
        <w:rPr>
          <w:rFonts w:asciiTheme="minorHAnsi" w:hAnsiTheme="minorHAnsi" w:cstheme="minorHAnsi"/>
          <w:bCs/>
          <w:sz w:val="22"/>
          <w:szCs w:val="22"/>
        </w:rPr>
        <w:t xml:space="preserve">Wykonawca oświadcza, że posiada koncesję </w:t>
      </w:r>
      <w:r w:rsidR="00585289" w:rsidRPr="00585289">
        <w:rPr>
          <w:rFonts w:asciiTheme="minorHAnsi" w:hAnsiTheme="minorHAnsi" w:cstheme="minorHAnsi"/>
          <w:bCs/>
          <w:sz w:val="22"/>
          <w:szCs w:val="22"/>
        </w:rPr>
        <w:t>………………………………………………………., nr ……………………………………… na wykonywanie usług w zakresie ochrony osób i mienia.</w:t>
      </w:r>
    </w:p>
    <w:p w14:paraId="037679C5" w14:textId="2ACE5B79" w:rsidR="00330675" w:rsidRPr="00585289" w:rsidRDefault="00330675" w:rsidP="00E3411C">
      <w:pPr>
        <w:pStyle w:val="Akapitzlist"/>
        <w:widowControl w:val="0"/>
        <w:numPr>
          <w:ilvl w:val="0"/>
          <w:numId w:val="15"/>
        </w:numPr>
        <w:tabs>
          <w:tab w:val="left" w:pos="9498"/>
        </w:tabs>
        <w:spacing w:before="0" w:after="120" w:line="283" w:lineRule="auto"/>
        <w:ind w:left="567" w:right="-28" w:hanging="567"/>
        <w:rPr>
          <w:rFonts w:asciiTheme="minorHAnsi" w:hAnsiTheme="minorHAnsi" w:cstheme="minorHAnsi"/>
          <w:bCs/>
          <w:sz w:val="22"/>
          <w:szCs w:val="22"/>
        </w:rPr>
      </w:pPr>
      <w:r>
        <w:rPr>
          <w:rFonts w:asciiTheme="minorHAnsi" w:hAnsiTheme="minorHAnsi" w:cstheme="minorHAnsi"/>
          <w:bCs/>
          <w:sz w:val="22"/>
          <w:szCs w:val="22"/>
        </w:rPr>
        <w:t>Wykonawca oświadcza, że posiada odpowiedni potencjał kadrowy i organizacyjny niezbędny do należytego wykonania umowy.</w:t>
      </w:r>
      <w:r w:rsidR="00D64655">
        <w:rPr>
          <w:rFonts w:asciiTheme="minorHAnsi" w:hAnsiTheme="minorHAnsi" w:cstheme="minorHAnsi"/>
          <w:bCs/>
          <w:sz w:val="22"/>
          <w:szCs w:val="22"/>
        </w:rPr>
        <w:t xml:space="preserve"> W momencie zawarcia umowy Wykonawca złoży Zamawiającemu listę pracowników skierowanych do jej realizacji. Zmiana listy pracowników nie stanowi zmiany umowy i nie wymaga aneksu, a jedynie pisemnego udokumentowania.</w:t>
      </w:r>
    </w:p>
    <w:p w14:paraId="45622890" w14:textId="55B5CF23" w:rsidR="006A0D59" w:rsidRDefault="00585289" w:rsidP="00E3411C">
      <w:pPr>
        <w:pStyle w:val="Akapitzlist"/>
        <w:widowControl w:val="0"/>
        <w:numPr>
          <w:ilvl w:val="0"/>
          <w:numId w:val="15"/>
        </w:numPr>
        <w:tabs>
          <w:tab w:val="left" w:pos="9498"/>
        </w:tabs>
        <w:spacing w:before="0" w:after="120" w:line="283" w:lineRule="auto"/>
        <w:ind w:left="567" w:right="-28" w:hanging="567"/>
        <w:rPr>
          <w:rFonts w:asciiTheme="minorHAnsi" w:hAnsiTheme="minorHAnsi" w:cstheme="minorHAnsi"/>
          <w:bCs/>
          <w:sz w:val="22"/>
          <w:szCs w:val="22"/>
        </w:rPr>
      </w:pPr>
      <w:r w:rsidRPr="00585289">
        <w:rPr>
          <w:rFonts w:asciiTheme="minorHAnsi" w:hAnsiTheme="minorHAnsi" w:cstheme="minorHAnsi"/>
          <w:bCs/>
          <w:sz w:val="22"/>
          <w:szCs w:val="22"/>
        </w:rPr>
        <w:t xml:space="preserve">Wykonawca oświadcza, że posiada ubezpieczenie </w:t>
      </w:r>
      <w:r w:rsidR="00D635D2">
        <w:rPr>
          <w:rFonts w:asciiTheme="minorHAnsi" w:hAnsiTheme="minorHAnsi" w:cstheme="minorHAnsi"/>
          <w:bCs/>
          <w:sz w:val="22"/>
          <w:szCs w:val="22"/>
        </w:rPr>
        <w:t xml:space="preserve">od </w:t>
      </w:r>
      <w:r w:rsidRPr="00585289">
        <w:rPr>
          <w:rFonts w:asciiTheme="minorHAnsi" w:hAnsiTheme="minorHAnsi" w:cstheme="minorHAnsi"/>
          <w:bCs/>
          <w:sz w:val="22"/>
          <w:szCs w:val="22"/>
        </w:rPr>
        <w:t xml:space="preserve">odpowiedzialności cywilnej w zakresie prowadzonej działalności </w:t>
      </w:r>
      <w:r w:rsidR="00D635D2">
        <w:rPr>
          <w:rFonts w:asciiTheme="minorHAnsi" w:hAnsiTheme="minorHAnsi" w:cstheme="minorHAnsi"/>
          <w:bCs/>
          <w:sz w:val="22"/>
          <w:szCs w:val="22"/>
        </w:rPr>
        <w:t xml:space="preserve">związanej z wykonywaniem umowy. Wykonawca zobowiązany jest do przedstawienia Zamawiającemu kopii aktualnej polisy ubezpieczeniowej w terminie 10 dni roboczych od dnia zawarcia umowy, oraz na każde żądanie Zamawiającego, w terminie 5 dni roboczych od dnia zgłoszenia żądania. </w:t>
      </w:r>
    </w:p>
    <w:p w14:paraId="3AD847F5" w14:textId="378F29E9" w:rsidR="00D635D2" w:rsidRPr="00585289" w:rsidRDefault="00D635D2" w:rsidP="00E3411C">
      <w:pPr>
        <w:pStyle w:val="Akapitzlist"/>
        <w:widowControl w:val="0"/>
        <w:numPr>
          <w:ilvl w:val="0"/>
          <w:numId w:val="15"/>
        </w:numPr>
        <w:tabs>
          <w:tab w:val="left" w:pos="9498"/>
        </w:tabs>
        <w:spacing w:before="0" w:after="120" w:line="283" w:lineRule="auto"/>
        <w:ind w:left="567" w:right="-28" w:hanging="567"/>
        <w:rPr>
          <w:rFonts w:asciiTheme="minorHAnsi" w:hAnsiTheme="minorHAnsi" w:cstheme="minorHAnsi"/>
          <w:bCs/>
          <w:sz w:val="22"/>
          <w:szCs w:val="22"/>
        </w:rPr>
      </w:pPr>
      <w:r>
        <w:rPr>
          <w:rFonts w:asciiTheme="minorHAnsi" w:hAnsiTheme="minorHAnsi" w:cstheme="minorHAnsi"/>
          <w:bCs/>
          <w:sz w:val="22"/>
          <w:szCs w:val="22"/>
        </w:rPr>
        <w:t xml:space="preserve">W przypadku braku przedstawienia kopii aktualnej polisy ubezpieczeniowej, Zamawiający może zawrzeć umowę ubezpieczenia od odpowiedzialności cywilnej w zakresie prowadzonej działalności związanej z wykonywaniem umowy, kosztami tej umowy obciążając Wykonawcę. </w:t>
      </w:r>
      <w:r w:rsidR="007878CA">
        <w:rPr>
          <w:rFonts w:asciiTheme="minorHAnsi" w:hAnsiTheme="minorHAnsi" w:cstheme="minorHAnsi"/>
          <w:bCs/>
          <w:sz w:val="22"/>
          <w:szCs w:val="22"/>
        </w:rPr>
        <w:t xml:space="preserve">Obciążenie może nastąpić poprzez potrącenie poniesionych kosztów z wynagrodzenia należnego Wykonawcy. </w:t>
      </w:r>
    </w:p>
    <w:p w14:paraId="28DFB2D6" w14:textId="77777777" w:rsidR="00AD12AC" w:rsidRDefault="00AD12AC" w:rsidP="00EE37A7">
      <w:pPr>
        <w:widowControl w:val="0"/>
        <w:tabs>
          <w:tab w:val="left" w:pos="9498"/>
        </w:tabs>
        <w:spacing w:before="0" w:after="120" w:line="283" w:lineRule="auto"/>
        <w:ind w:right="-28"/>
        <w:contextualSpacing/>
        <w:jc w:val="center"/>
        <w:rPr>
          <w:rFonts w:asciiTheme="minorHAnsi" w:hAnsiTheme="minorHAnsi" w:cstheme="minorHAnsi"/>
          <w:b/>
          <w:sz w:val="22"/>
          <w:szCs w:val="22"/>
        </w:rPr>
      </w:pPr>
    </w:p>
    <w:p w14:paraId="2E397E98" w14:textId="2821845D" w:rsidR="006A0D59" w:rsidRDefault="006A0D59" w:rsidP="00EE37A7">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 3</w:t>
      </w:r>
    </w:p>
    <w:p w14:paraId="63B9A6B5" w14:textId="2B10FA61" w:rsidR="00A8567D" w:rsidRDefault="00A8567D" w:rsidP="00A8567D">
      <w:pPr>
        <w:widowControl w:val="0"/>
        <w:tabs>
          <w:tab w:val="left" w:pos="9498"/>
        </w:tabs>
        <w:spacing w:before="0" w:after="120" w:line="283" w:lineRule="auto"/>
        <w:ind w:right="-28"/>
        <w:jc w:val="center"/>
        <w:rPr>
          <w:rFonts w:asciiTheme="minorHAnsi" w:hAnsiTheme="minorHAnsi" w:cstheme="minorHAnsi"/>
          <w:b/>
          <w:sz w:val="22"/>
          <w:szCs w:val="22"/>
        </w:rPr>
      </w:pPr>
      <w:r>
        <w:rPr>
          <w:rFonts w:asciiTheme="minorHAnsi" w:hAnsiTheme="minorHAnsi" w:cstheme="minorHAnsi"/>
          <w:b/>
          <w:sz w:val="22"/>
          <w:szCs w:val="22"/>
        </w:rPr>
        <w:t>PRZEDMIOT UMOWY</w:t>
      </w:r>
    </w:p>
    <w:p w14:paraId="14462F4E" w14:textId="6F174BE9" w:rsidR="00DD283A" w:rsidRPr="00DD283A" w:rsidRDefault="00DD283A" w:rsidP="00E3411C">
      <w:pPr>
        <w:pStyle w:val="Akapitzlist"/>
        <w:widowControl w:val="0"/>
        <w:numPr>
          <w:ilvl w:val="0"/>
          <w:numId w:val="5"/>
        </w:numPr>
        <w:tabs>
          <w:tab w:val="left" w:pos="9498"/>
        </w:tabs>
        <w:spacing w:before="0" w:after="120" w:line="283" w:lineRule="auto"/>
        <w:ind w:left="567" w:right="-28" w:hanging="567"/>
        <w:contextualSpacing w:val="0"/>
        <w:rPr>
          <w:rFonts w:asciiTheme="minorHAnsi" w:hAnsiTheme="minorHAnsi" w:cstheme="minorHAnsi"/>
          <w:sz w:val="22"/>
          <w:szCs w:val="22"/>
        </w:rPr>
      </w:pPr>
      <w:r w:rsidRPr="00DD283A">
        <w:rPr>
          <w:rFonts w:asciiTheme="minorHAnsi" w:hAnsiTheme="minorHAnsi" w:cstheme="minorHAnsi"/>
          <w:color w:val="000000"/>
          <w:kern w:val="32"/>
          <w:sz w:val="22"/>
          <w:szCs w:val="22"/>
        </w:rPr>
        <w:t xml:space="preserve">Przedmiotem zamówienia </w:t>
      </w:r>
      <w:r w:rsidRPr="00DD283A">
        <w:rPr>
          <w:rFonts w:asciiTheme="minorHAnsi" w:hAnsiTheme="minorHAnsi" w:cstheme="minorHAnsi"/>
          <w:sz w:val="22"/>
          <w:szCs w:val="22"/>
        </w:rPr>
        <w:t>jest świadczenie usług ochrony obiektów i świadczenie usług sprzątania terenów zewnętrznych Wojewódzkiego Ośrodka Ruchu Drogowego w Krośnie przy ul. Tysiąclecia 7.</w:t>
      </w:r>
    </w:p>
    <w:p w14:paraId="436D8684" w14:textId="77777777" w:rsidR="00DD283A" w:rsidRPr="00DD283A" w:rsidRDefault="009F48B1" w:rsidP="00E3411C">
      <w:pPr>
        <w:pStyle w:val="Akapitzlist"/>
        <w:widowControl w:val="0"/>
        <w:numPr>
          <w:ilvl w:val="0"/>
          <w:numId w:val="5"/>
        </w:numPr>
        <w:tabs>
          <w:tab w:val="left" w:pos="9498"/>
        </w:tabs>
        <w:spacing w:before="0" w:after="120" w:line="283" w:lineRule="auto"/>
        <w:ind w:left="567" w:right="-28" w:hanging="567"/>
        <w:contextualSpacing w:val="0"/>
        <w:rPr>
          <w:rFonts w:asciiTheme="minorHAnsi" w:hAnsiTheme="minorHAnsi" w:cstheme="minorHAnsi"/>
          <w:sz w:val="22"/>
          <w:szCs w:val="22"/>
        </w:rPr>
      </w:pPr>
      <w:r w:rsidRPr="00DD283A">
        <w:rPr>
          <w:rFonts w:asciiTheme="minorHAnsi" w:hAnsiTheme="minorHAnsi" w:cstheme="minorHAnsi"/>
          <w:sz w:val="22"/>
          <w:szCs w:val="22"/>
        </w:rPr>
        <w:t xml:space="preserve">Wykonawca zobowiązany jest do realizacji przedmiotu umowy zgodnie z wymaganiami zawartymi w SWZ, w tym Szczegółowym opisie przedmiotu zamówienia (Załącznik nr 2 i 3 do Umowy) oraz zgodnie ze złożoną ofertą (Załącznik nr 1 do Umowy). </w:t>
      </w:r>
    </w:p>
    <w:p w14:paraId="3A20AFD2" w14:textId="147634D1" w:rsidR="007878CA" w:rsidRPr="00DD283A" w:rsidRDefault="007878CA" w:rsidP="00E3411C">
      <w:pPr>
        <w:pStyle w:val="Akapitzlist"/>
        <w:widowControl w:val="0"/>
        <w:numPr>
          <w:ilvl w:val="0"/>
          <w:numId w:val="5"/>
        </w:numPr>
        <w:tabs>
          <w:tab w:val="left" w:pos="9498"/>
        </w:tabs>
        <w:spacing w:before="0" w:after="120" w:line="283" w:lineRule="auto"/>
        <w:ind w:left="567" w:right="-28" w:hanging="567"/>
        <w:contextualSpacing w:val="0"/>
        <w:rPr>
          <w:rFonts w:asciiTheme="minorHAnsi" w:hAnsiTheme="minorHAnsi" w:cstheme="minorHAnsi"/>
          <w:sz w:val="22"/>
          <w:szCs w:val="22"/>
        </w:rPr>
      </w:pPr>
      <w:r w:rsidRPr="00DD283A">
        <w:rPr>
          <w:rFonts w:asciiTheme="minorHAnsi" w:hAnsiTheme="minorHAnsi" w:cstheme="minorHAnsi"/>
          <w:sz w:val="22"/>
          <w:szCs w:val="22"/>
        </w:rPr>
        <w:t xml:space="preserve">Czynności wynikające z zakresu zamówienia </w:t>
      </w:r>
      <w:r w:rsidR="00DD283A" w:rsidRPr="00DD283A">
        <w:rPr>
          <w:rFonts w:asciiTheme="minorHAnsi" w:hAnsiTheme="minorHAnsi" w:cstheme="minorHAnsi"/>
          <w:sz w:val="22"/>
          <w:szCs w:val="22"/>
        </w:rPr>
        <w:t>W</w:t>
      </w:r>
      <w:r w:rsidRPr="00DD283A">
        <w:rPr>
          <w:rFonts w:asciiTheme="minorHAnsi" w:hAnsiTheme="minorHAnsi" w:cstheme="minorHAnsi"/>
          <w:sz w:val="22"/>
          <w:szCs w:val="22"/>
        </w:rPr>
        <w:t xml:space="preserve">ykonawca zobowiązuje się wykonać przy udziale </w:t>
      </w:r>
      <w:r w:rsidRPr="00DD283A">
        <w:rPr>
          <w:rFonts w:asciiTheme="minorHAnsi" w:hAnsiTheme="minorHAnsi" w:cstheme="minorHAnsi"/>
          <w:sz w:val="22"/>
          <w:szCs w:val="22"/>
        </w:rPr>
        <w:lastRenderedPageBreak/>
        <w:t>osób zdolnych do świadczenia usług w zakresie ochrony osób i mienia oraz pomocy Zamawiającemu w zakresie utrzymania czystości.</w:t>
      </w:r>
    </w:p>
    <w:p w14:paraId="35C6F937" w14:textId="49A3D030" w:rsidR="00C1367E" w:rsidRPr="00B754D2" w:rsidRDefault="00C1367E" w:rsidP="00E3411C">
      <w:pPr>
        <w:pStyle w:val="Akapitzlist"/>
        <w:widowControl w:val="0"/>
        <w:numPr>
          <w:ilvl w:val="0"/>
          <w:numId w:val="5"/>
        </w:numPr>
        <w:spacing w:before="0" w:after="240" w:line="283" w:lineRule="auto"/>
        <w:ind w:left="567" w:hanging="567"/>
        <w:contextualSpacing w:val="0"/>
        <w:rPr>
          <w:rFonts w:asciiTheme="minorHAnsi" w:hAnsiTheme="minorHAnsi" w:cstheme="minorHAnsi"/>
          <w:sz w:val="22"/>
          <w:szCs w:val="22"/>
        </w:rPr>
      </w:pPr>
      <w:r>
        <w:rPr>
          <w:rFonts w:asciiTheme="minorHAnsi" w:hAnsiTheme="minorHAnsi" w:cstheme="minorHAnsi"/>
          <w:sz w:val="22"/>
          <w:szCs w:val="22"/>
        </w:rPr>
        <w:t xml:space="preserve">Szczegółowy zakres przedmiotu </w:t>
      </w:r>
      <w:r w:rsidR="009F48B1">
        <w:rPr>
          <w:rFonts w:asciiTheme="minorHAnsi" w:hAnsiTheme="minorHAnsi" w:cstheme="minorHAnsi"/>
          <w:sz w:val="22"/>
          <w:szCs w:val="22"/>
        </w:rPr>
        <w:t>U</w:t>
      </w:r>
      <w:r>
        <w:rPr>
          <w:rFonts w:asciiTheme="minorHAnsi" w:hAnsiTheme="minorHAnsi" w:cstheme="minorHAnsi"/>
          <w:sz w:val="22"/>
          <w:szCs w:val="22"/>
        </w:rPr>
        <w:t xml:space="preserve">mowy określa Załącznik nr 3. </w:t>
      </w:r>
    </w:p>
    <w:p w14:paraId="2D538A6C" w14:textId="7CE766AB" w:rsidR="00B754D2" w:rsidRDefault="00B754D2" w:rsidP="00BC0B9D">
      <w:pPr>
        <w:widowControl w:val="0"/>
        <w:tabs>
          <w:tab w:val="left" w:pos="9498"/>
        </w:tabs>
        <w:spacing w:before="0" w:after="120" w:line="283" w:lineRule="auto"/>
        <w:ind w:right="-28"/>
        <w:contextualSpacing/>
        <w:jc w:val="center"/>
        <w:rPr>
          <w:rFonts w:asciiTheme="minorHAnsi" w:hAnsiTheme="minorHAnsi" w:cstheme="minorHAnsi"/>
          <w:b/>
          <w:sz w:val="22"/>
          <w:szCs w:val="22"/>
        </w:rPr>
      </w:pPr>
      <w:r w:rsidRPr="00B754D2">
        <w:rPr>
          <w:rFonts w:asciiTheme="minorHAnsi" w:hAnsiTheme="minorHAnsi" w:cstheme="minorHAnsi"/>
          <w:b/>
          <w:sz w:val="22"/>
          <w:szCs w:val="22"/>
        </w:rPr>
        <w:t xml:space="preserve">§ </w:t>
      </w:r>
      <w:r w:rsidR="00DD283A">
        <w:rPr>
          <w:rFonts w:asciiTheme="minorHAnsi" w:hAnsiTheme="minorHAnsi" w:cstheme="minorHAnsi"/>
          <w:b/>
          <w:sz w:val="22"/>
          <w:szCs w:val="22"/>
        </w:rPr>
        <w:t>4</w:t>
      </w:r>
    </w:p>
    <w:p w14:paraId="7AF5CDE6" w14:textId="2FD23DB7" w:rsidR="00384F11" w:rsidRDefault="00DD283A" w:rsidP="00BC0B9D">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PRAWO OPCJI</w:t>
      </w:r>
    </w:p>
    <w:p w14:paraId="05153896" w14:textId="5FCB731C" w:rsidR="00AD12AC" w:rsidRPr="00AD12AC" w:rsidRDefault="00781E4B" w:rsidP="00AD12AC">
      <w:pPr>
        <w:pStyle w:val="Akapitzlist"/>
        <w:numPr>
          <w:ilvl w:val="2"/>
          <w:numId w:val="11"/>
        </w:numPr>
        <w:tabs>
          <w:tab w:val="clear" w:pos="1440"/>
          <w:tab w:val="num" w:pos="426"/>
        </w:tabs>
        <w:spacing w:before="0" w:after="120" w:line="283" w:lineRule="auto"/>
        <w:ind w:left="426" w:hanging="426"/>
        <w:contextualSpacing w:val="0"/>
        <w:rPr>
          <w:rFonts w:asciiTheme="minorHAnsi" w:hAnsiTheme="minorHAnsi" w:cstheme="minorHAnsi"/>
          <w:color w:val="0D0D0D" w:themeColor="text1" w:themeTint="F2"/>
          <w:sz w:val="22"/>
          <w:szCs w:val="22"/>
        </w:rPr>
      </w:pPr>
      <w:r w:rsidRPr="00AD12AC">
        <w:rPr>
          <w:rFonts w:asciiTheme="minorHAnsi" w:hAnsiTheme="minorHAnsi" w:cstheme="minorHAnsi"/>
          <w:color w:val="0D0D0D" w:themeColor="text1" w:themeTint="F2"/>
          <w:sz w:val="22"/>
          <w:szCs w:val="22"/>
        </w:rPr>
        <w:t xml:space="preserve">Zamawiający przewiduje możliwość skorzystania z prawa opcji polegającego na tym, że w okresie od 1.04 do 31.10 danego roku czas pełnienia ochrony w obsadzie jednoosobowej nie będzie obejmował niedzieli i świąt, oraz będzie obejmował dni od poniedziałku do piątku w godzinach </w:t>
      </w:r>
      <w:r w:rsidR="00AD12AC" w:rsidRPr="00AD12AC">
        <w:rPr>
          <w:rFonts w:asciiTheme="minorHAnsi" w:hAnsiTheme="minorHAnsi" w:cstheme="minorHAnsi"/>
          <w:sz w:val="22"/>
          <w:szCs w:val="22"/>
        </w:rPr>
        <w:t>od 6</w:t>
      </w:r>
      <w:r w:rsidR="00AD12AC" w:rsidRPr="00AD12AC">
        <w:rPr>
          <w:rFonts w:asciiTheme="minorHAnsi" w:hAnsiTheme="minorHAnsi" w:cstheme="minorHAnsi"/>
          <w:sz w:val="22"/>
          <w:szCs w:val="22"/>
          <w:vertAlign w:val="superscript"/>
        </w:rPr>
        <w:t>00</w:t>
      </w:r>
      <w:r w:rsidR="00AD12AC" w:rsidRPr="00AD12AC">
        <w:rPr>
          <w:rFonts w:asciiTheme="minorHAnsi" w:hAnsiTheme="minorHAnsi" w:cstheme="minorHAnsi"/>
          <w:sz w:val="22"/>
          <w:szCs w:val="22"/>
        </w:rPr>
        <w:t>- 22</w:t>
      </w:r>
      <w:r w:rsidR="00AD12AC" w:rsidRPr="00AD12AC">
        <w:rPr>
          <w:rFonts w:asciiTheme="minorHAnsi" w:hAnsiTheme="minorHAnsi" w:cstheme="minorHAnsi"/>
          <w:sz w:val="22"/>
          <w:szCs w:val="22"/>
          <w:vertAlign w:val="superscript"/>
        </w:rPr>
        <w:t>00</w:t>
      </w:r>
      <w:r w:rsidR="00AD12AC" w:rsidRPr="00AD12AC">
        <w:rPr>
          <w:rFonts w:asciiTheme="minorHAnsi" w:hAnsiTheme="minorHAnsi" w:cstheme="minorHAnsi"/>
          <w:sz w:val="22"/>
          <w:szCs w:val="22"/>
        </w:rPr>
        <w:t>, a w soboty w godzinach od 8</w:t>
      </w:r>
      <w:r w:rsidR="00AD12AC" w:rsidRPr="00AD12AC">
        <w:rPr>
          <w:rFonts w:asciiTheme="minorHAnsi" w:hAnsiTheme="minorHAnsi" w:cstheme="minorHAnsi"/>
          <w:sz w:val="22"/>
          <w:szCs w:val="22"/>
          <w:vertAlign w:val="superscript"/>
        </w:rPr>
        <w:t>00</w:t>
      </w:r>
      <w:r w:rsidR="00AD12AC" w:rsidRPr="00AD12AC">
        <w:rPr>
          <w:rFonts w:asciiTheme="minorHAnsi" w:hAnsiTheme="minorHAnsi" w:cstheme="minorHAnsi"/>
          <w:sz w:val="22"/>
          <w:szCs w:val="22"/>
        </w:rPr>
        <w:t xml:space="preserve"> – 16</w:t>
      </w:r>
      <w:r w:rsidR="00AD12AC" w:rsidRPr="00AD12AC">
        <w:rPr>
          <w:rFonts w:asciiTheme="minorHAnsi" w:hAnsiTheme="minorHAnsi" w:cstheme="minorHAnsi"/>
          <w:sz w:val="22"/>
          <w:szCs w:val="22"/>
          <w:vertAlign w:val="superscript"/>
        </w:rPr>
        <w:t>00</w:t>
      </w:r>
      <w:r w:rsidR="00AD12AC" w:rsidRPr="00AD12AC">
        <w:rPr>
          <w:rFonts w:asciiTheme="minorHAnsi" w:hAnsiTheme="minorHAnsi" w:cstheme="minorHAnsi"/>
          <w:sz w:val="22"/>
          <w:szCs w:val="22"/>
        </w:rPr>
        <w:t>.</w:t>
      </w:r>
    </w:p>
    <w:p w14:paraId="25B8BE24" w14:textId="0C04BEA1" w:rsidR="00781E4B" w:rsidRDefault="00781E4B" w:rsidP="00E3411C">
      <w:pPr>
        <w:pStyle w:val="Akapitzlist"/>
        <w:numPr>
          <w:ilvl w:val="2"/>
          <w:numId w:val="11"/>
        </w:numPr>
        <w:tabs>
          <w:tab w:val="clear" w:pos="1440"/>
          <w:tab w:val="num" w:pos="426"/>
        </w:tabs>
        <w:spacing w:before="0" w:after="120" w:line="283" w:lineRule="auto"/>
        <w:ind w:left="426" w:hanging="426"/>
        <w:contextualSpacing w:val="0"/>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Maksymalna wartość prawa opcji jest iloczynem miesięcznego wynagrodzenia podanego w ofercie Wykonawcy dla prawa opcji i liczby miesięcy, w których pr</w:t>
      </w:r>
      <w:r w:rsidR="00131914">
        <w:rPr>
          <w:rFonts w:asciiTheme="minorHAnsi" w:hAnsiTheme="minorHAnsi" w:cstheme="minorHAnsi"/>
          <w:color w:val="0D0D0D" w:themeColor="text1" w:themeTint="F2"/>
          <w:sz w:val="22"/>
          <w:szCs w:val="22"/>
        </w:rPr>
        <w:t xml:space="preserve">awo opcji może być realizowane </w:t>
      </w:r>
      <w:bookmarkStart w:id="2" w:name="_GoBack"/>
      <w:bookmarkEnd w:id="2"/>
      <w:r>
        <w:rPr>
          <w:rFonts w:asciiTheme="minorHAnsi" w:hAnsiTheme="minorHAnsi" w:cstheme="minorHAnsi"/>
          <w:color w:val="0D0D0D" w:themeColor="text1" w:themeTint="F2"/>
          <w:sz w:val="22"/>
          <w:szCs w:val="22"/>
        </w:rPr>
        <w:t xml:space="preserve">w okresie obowiązywania umowy. </w:t>
      </w:r>
    </w:p>
    <w:p w14:paraId="0410791A" w14:textId="102087A0" w:rsidR="00781E4B" w:rsidRDefault="00781E4B" w:rsidP="00E3411C">
      <w:pPr>
        <w:pStyle w:val="Akapitzlist"/>
        <w:numPr>
          <w:ilvl w:val="2"/>
          <w:numId w:val="11"/>
        </w:numPr>
        <w:tabs>
          <w:tab w:val="clear" w:pos="1440"/>
          <w:tab w:val="num" w:pos="426"/>
        </w:tabs>
        <w:spacing w:before="0" w:after="120" w:line="283" w:lineRule="auto"/>
        <w:ind w:left="426" w:hanging="426"/>
        <w:contextualSpacing w:val="0"/>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 xml:space="preserve">O skorzystaniu z prawa opcji dla danego miesiąca Zamawiający poinformuje Wykonawcę </w:t>
      </w:r>
      <w:r>
        <w:rPr>
          <w:rFonts w:asciiTheme="minorHAnsi" w:hAnsiTheme="minorHAnsi" w:cstheme="minorHAnsi"/>
          <w:color w:val="0D0D0D" w:themeColor="text1" w:themeTint="F2"/>
          <w:sz w:val="22"/>
          <w:szCs w:val="22"/>
        </w:rPr>
        <w:br/>
        <w:t xml:space="preserve">z wyprzedzeniem, co najmniej dwutygodniowym. </w:t>
      </w:r>
      <w:r w:rsidR="00EE37A7">
        <w:rPr>
          <w:rFonts w:asciiTheme="minorHAnsi" w:hAnsiTheme="minorHAnsi" w:cstheme="minorHAnsi"/>
          <w:color w:val="0D0D0D" w:themeColor="text1" w:themeTint="F2"/>
          <w:sz w:val="22"/>
          <w:szCs w:val="22"/>
        </w:rPr>
        <w:t xml:space="preserve">Zamawiający przewiduje korzystania z prawa opcji w sytuacji uznania, że dla miesiąca / miesięcy z okresu wskazanego w ust. 1, nie będzie niezbędne zapewnienie ochrony w każdym dniu miesiąca 24 godziny na dobę. </w:t>
      </w:r>
    </w:p>
    <w:p w14:paraId="40884B9B" w14:textId="734ADCA0" w:rsidR="00781E4B" w:rsidRDefault="00781E4B" w:rsidP="00E3411C">
      <w:pPr>
        <w:pStyle w:val="Akapitzlist"/>
        <w:numPr>
          <w:ilvl w:val="2"/>
          <w:numId w:val="11"/>
        </w:numPr>
        <w:tabs>
          <w:tab w:val="clear" w:pos="1440"/>
          <w:tab w:val="num" w:pos="426"/>
        </w:tabs>
        <w:spacing w:before="0" w:after="120" w:line="283" w:lineRule="auto"/>
        <w:ind w:left="426" w:hanging="426"/>
        <w:contextualSpacing w:val="0"/>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 xml:space="preserve">Zamawiający może jednorazowo poinformować Wykonawcę o skorzystaniu z prawa opcji dla okresu dłuższego niż 1 miesiąc. </w:t>
      </w:r>
    </w:p>
    <w:p w14:paraId="19FECBA8" w14:textId="507BD8BF" w:rsidR="00781E4B" w:rsidRDefault="00781E4B" w:rsidP="00E3411C">
      <w:pPr>
        <w:pStyle w:val="Akapitzlist"/>
        <w:numPr>
          <w:ilvl w:val="2"/>
          <w:numId w:val="11"/>
        </w:numPr>
        <w:tabs>
          <w:tab w:val="clear" w:pos="1440"/>
          <w:tab w:val="num" w:pos="426"/>
        </w:tabs>
        <w:spacing w:before="0" w:after="120" w:line="283" w:lineRule="auto"/>
        <w:ind w:left="426" w:hanging="426"/>
        <w:contextualSpacing w:val="0"/>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 xml:space="preserve">Zamawiający zastrzega możliwość odwołania udzielonego prawa opcji, ze skutkiem na koniec miesiąca, w którym prawo opcji jest wykonywane. Oświadczenie o odwołaniu prawa opcji dla kolejnego miesiąca lub miesięcy, powinno nastąpić nie później niż na 7 dni przed końcem miesiąca. </w:t>
      </w:r>
    </w:p>
    <w:p w14:paraId="37550FA8" w14:textId="77777777" w:rsidR="00781E4B" w:rsidRDefault="00781E4B" w:rsidP="00E3411C">
      <w:pPr>
        <w:pStyle w:val="Akapitzlist"/>
        <w:numPr>
          <w:ilvl w:val="2"/>
          <w:numId w:val="11"/>
        </w:numPr>
        <w:tabs>
          <w:tab w:val="clear" w:pos="1440"/>
          <w:tab w:val="num" w:pos="426"/>
        </w:tabs>
        <w:spacing w:before="0" w:after="120" w:line="283" w:lineRule="auto"/>
        <w:ind w:left="426" w:hanging="426"/>
        <w:contextualSpacing w:val="0"/>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 xml:space="preserve">Pozostałe wymagania w zakresie realizacji przedmiotu zamówienia w okresie realizacji umowy </w:t>
      </w:r>
      <w:r>
        <w:rPr>
          <w:rFonts w:asciiTheme="minorHAnsi" w:hAnsiTheme="minorHAnsi" w:cstheme="minorHAnsi"/>
          <w:color w:val="0D0D0D" w:themeColor="text1" w:themeTint="F2"/>
          <w:sz w:val="22"/>
          <w:szCs w:val="22"/>
        </w:rPr>
        <w:br/>
        <w:t>z wykorzystaniem prawa opcji pozostają bez zmian.</w:t>
      </w:r>
    </w:p>
    <w:p w14:paraId="3A36EEAE" w14:textId="2DEC70F4" w:rsidR="00781E4B" w:rsidRDefault="00781E4B" w:rsidP="00E3411C">
      <w:pPr>
        <w:pStyle w:val="Akapitzlist"/>
        <w:numPr>
          <w:ilvl w:val="2"/>
          <w:numId w:val="11"/>
        </w:numPr>
        <w:tabs>
          <w:tab w:val="clear" w:pos="1440"/>
          <w:tab w:val="num" w:pos="426"/>
        </w:tabs>
        <w:spacing w:before="0" w:after="120" w:line="283" w:lineRule="auto"/>
        <w:ind w:left="426" w:hanging="426"/>
        <w:contextualSpacing w:val="0"/>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 xml:space="preserve">W przypadku złożenia przez Zamawiającego oświadczenia o skorzystaniu z prawa opcji, Wykonawca zobowiązany jest realizować umowę zgodnie z </w:t>
      </w:r>
      <w:r w:rsidR="00EE37A7">
        <w:rPr>
          <w:rFonts w:asciiTheme="minorHAnsi" w:hAnsiTheme="minorHAnsi" w:cstheme="minorHAnsi"/>
          <w:color w:val="0D0D0D" w:themeColor="text1" w:themeTint="F2"/>
          <w:sz w:val="22"/>
          <w:szCs w:val="22"/>
        </w:rPr>
        <w:t xml:space="preserve">warunkami, o których mowa w ust. 1 oraz ust. 6. </w:t>
      </w:r>
    </w:p>
    <w:p w14:paraId="62B60952" w14:textId="4EAC68CB" w:rsidR="00EE37A7" w:rsidRDefault="00EE37A7" w:rsidP="00E3411C">
      <w:pPr>
        <w:pStyle w:val="Akapitzlist"/>
        <w:numPr>
          <w:ilvl w:val="2"/>
          <w:numId w:val="11"/>
        </w:numPr>
        <w:tabs>
          <w:tab w:val="clear" w:pos="1440"/>
          <w:tab w:val="num" w:pos="426"/>
        </w:tabs>
        <w:spacing w:before="0" w:after="120" w:line="283" w:lineRule="auto"/>
        <w:ind w:left="426" w:hanging="426"/>
        <w:contextualSpacing w:val="0"/>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 xml:space="preserve">Wykonawcy nie przysługuje roszczenie o skorzystanie przez Zamawiającego z prawa opcji. </w:t>
      </w:r>
    </w:p>
    <w:p w14:paraId="2F43FF3F" w14:textId="77777777" w:rsidR="00AD12AC" w:rsidRDefault="00AD12AC" w:rsidP="00384F11">
      <w:pPr>
        <w:widowControl w:val="0"/>
        <w:tabs>
          <w:tab w:val="left" w:pos="9498"/>
        </w:tabs>
        <w:spacing w:before="0" w:after="120" w:line="283" w:lineRule="auto"/>
        <w:ind w:right="-28"/>
        <w:contextualSpacing/>
        <w:jc w:val="center"/>
        <w:rPr>
          <w:rFonts w:asciiTheme="minorHAnsi" w:hAnsiTheme="minorHAnsi" w:cstheme="minorHAnsi"/>
          <w:b/>
          <w:sz w:val="22"/>
          <w:szCs w:val="22"/>
        </w:rPr>
      </w:pPr>
    </w:p>
    <w:p w14:paraId="7E7A8F67" w14:textId="28DC876C" w:rsidR="00384F11" w:rsidRDefault="00384F11" w:rsidP="00384F11">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 xml:space="preserve">§ </w:t>
      </w:r>
      <w:r w:rsidR="00EE37A7">
        <w:rPr>
          <w:rFonts w:asciiTheme="minorHAnsi" w:hAnsiTheme="minorHAnsi" w:cstheme="minorHAnsi"/>
          <w:b/>
          <w:sz w:val="22"/>
          <w:szCs w:val="22"/>
        </w:rPr>
        <w:t>5</w:t>
      </w:r>
    </w:p>
    <w:p w14:paraId="36A631F8" w14:textId="4E3A7936" w:rsidR="00B73366" w:rsidRDefault="00EE37A7" w:rsidP="00B73366">
      <w:pPr>
        <w:widowControl w:val="0"/>
        <w:tabs>
          <w:tab w:val="left" w:pos="9498"/>
        </w:tabs>
        <w:spacing w:before="0" w:after="120" w:line="283" w:lineRule="auto"/>
        <w:ind w:right="-28"/>
        <w:jc w:val="center"/>
        <w:rPr>
          <w:rFonts w:asciiTheme="minorHAnsi" w:hAnsiTheme="minorHAnsi" w:cstheme="minorHAnsi"/>
          <w:b/>
          <w:sz w:val="22"/>
          <w:szCs w:val="22"/>
        </w:rPr>
      </w:pPr>
      <w:r>
        <w:rPr>
          <w:rFonts w:asciiTheme="minorHAnsi" w:hAnsiTheme="minorHAnsi" w:cstheme="minorHAnsi"/>
          <w:b/>
          <w:sz w:val="22"/>
          <w:szCs w:val="22"/>
        </w:rPr>
        <w:t xml:space="preserve">OKRES OBOWIĄZYWANIA </w:t>
      </w:r>
    </w:p>
    <w:p w14:paraId="2756EFD5" w14:textId="77777777" w:rsidR="00EE37A7" w:rsidRPr="00EE37A7" w:rsidRDefault="00EE37A7" w:rsidP="00EE37A7">
      <w:pPr>
        <w:widowControl w:val="0"/>
        <w:tabs>
          <w:tab w:val="left" w:pos="9498"/>
        </w:tabs>
        <w:spacing w:before="0" w:after="120" w:line="283" w:lineRule="auto"/>
        <w:ind w:right="-28"/>
        <w:rPr>
          <w:rFonts w:asciiTheme="minorHAnsi" w:hAnsiTheme="minorHAnsi" w:cstheme="minorHAnsi"/>
          <w:sz w:val="22"/>
          <w:szCs w:val="22"/>
        </w:rPr>
      </w:pPr>
      <w:r w:rsidRPr="00EE37A7">
        <w:rPr>
          <w:rFonts w:asciiTheme="minorHAnsi" w:hAnsiTheme="minorHAnsi" w:cstheme="minorHAnsi"/>
          <w:sz w:val="22"/>
          <w:szCs w:val="22"/>
        </w:rPr>
        <w:t>Umowa zostaje zawarta na okres od dnia 1 lipca 2021 r. do dnia 30 czerwca 2023 r.</w:t>
      </w:r>
    </w:p>
    <w:p w14:paraId="4DD05930" w14:textId="77777777" w:rsidR="00AD12AC" w:rsidRDefault="00AD12AC" w:rsidP="001D57B4">
      <w:pPr>
        <w:widowControl w:val="0"/>
        <w:tabs>
          <w:tab w:val="left" w:pos="9498"/>
        </w:tabs>
        <w:spacing w:before="0" w:after="120" w:line="283" w:lineRule="auto"/>
        <w:ind w:right="-28"/>
        <w:contextualSpacing/>
        <w:jc w:val="center"/>
        <w:rPr>
          <w:rFonts w:asciiTheme="minorHAnsi" w:hAnsiTheme="minorHAnsi" w:cstheme="minorHAnsi"/>
          <w:b/>
          <w:sz w:val="22"/>
          <w:szCs w:val="22"/>
        </w:rPr>
      </w:pPr>
    </w:p>
    <w:p w14:paraId="5F5F61D1" w14:textId="5EA3D286" w:rsidR="00B73366" w:rsidRDefault="00B73366" w:rsidP="001D57B4">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 xml:space="preserve">§ </w:t>
      </w:r>
      <w:r w:rsidR="00EE37A7">
        <w:rPr>
          <w:rFonts w:asciiTheme="minorHAnsi" w:hAnsiTheme="minorHAnsi" w:cstheme="minorHAnsi"/>
          <w:b/>
          <w:sz w:val="22"/>
          <w:szCs w:val="22"/>
        </w:rPr>
        <w:t>6</w:t>
      </w:r>
    </w:p>
    <w:p w14:paraId="69388A55" w14:textId="5A26BE9F" w:rsidR="00B73366" w:rsidRDefault="00B73366" w:rsidP="00B754D2">
      <w:pPr>
        <w:widowControl w:val="0"/>
        <w:tabs>
          <w:tab w:val="left" w:pos="9498"/>
        </w:tabs>
        <w:spacing w:before="0" w:after="120" w:line="283" w:lineRule="auto"/>
        <w:ind w:right="-28"/>
        <w:jc w:val="center"/>
        <w:rPr>
          <w:rFonts w:asciiTheme="minorHAnsi" w:hAnsiTheme="minorHAnsi" w:cstheme="minorHAnsi"/>
          <w:b/>
          <w:sz w:val="22"/>
          <w:szCs w:val="22"/>
        </w:rPr>
      </w:pPr>
      <w:r>
        <w:rPr>
          <w:rFonts w:asciiTheme="minorHAnsi" w:hAnsiTheme="minorHAnsi" w:cstheme="minorHAnsi"/>
          <w:b/>
          <w:sz w:val="22"/>
          <w:szCs w:val="22"/>
        </w:rPr>
        <w:t>KONTROLA</w:t>
      </w:r>
      <w:r w:rsidR="00EE37A7">
        <w:rPr>
          <w:rFonts w:asciiTheme="minorHAnsi" w:hAnsiTheme="minorHAnsi" w:cstheme="minorHAnsi"/>
          <w:b/>
          <w:sz w:val="22"/>
          <w:szCs w:val="22"/>
        </w:rPr>
        <w:t xml:space="preserve"> </w:t>
      </w:r>
      <w:r w:rsidR="00AD12AC">
        <w:rPr>
          <w:rFonts w:asciiTheme="minorHAnsi" w:hAnsiTheme="minorHAnsi" w:cstheme="minorHAnsi"/>
          <w:b/>
          <w:sz w:val="22"/>
          <w:szCs w:val="22"/>
        </w:rPr>
        <w:t>I ODBIÓR USŁUG</w:t>
      </w:r>
    </w:p>
    <w:p w14:paraId="1C259EE4" w14:textId="67E8CB9C" w:rsidR="00B73366" w:rsidRDefault="00BB15B1" w:rsidP="00E3411C">
      <w:pPr>
        <w:pStyle w:val="Akapitzlist"/>
        <w:widowControl w:val="0"/>
        <w:numPr>
          <w:ilvl w:val="4"/>
          <w:numId w:val="11"/>
        </w:numPr>
        <w:tabs>
          <w:tab w:val="clear" w:pos="2160"/>
          <w:tab w:val="num" w:pos="426"/>
          <w:tab w:val="left" w:pos="9498"/>
        </w:tabs>
        <w:spacing w:before="0" w:after="120" w:line="283" w:lineRule="auto"/>
        <w:ind w:left="426" w:right="-28" w:hanging="426"/>
        <w:rPr>
          <w:rFonts w:asciiTheme="minorHAnsi" w:hAnsiTheme="minorHAnsi" w:cstheme="minorHAnsi"/>
          <w:sz w:val="22"/>
          <w:szCs w:val="22"/>
        </w:rPr>
      </w:pPr>
      <w:r>
        <w:rPr>
          <w:rFonts w:asciiTheme="minorHAnsi" w:hAnsiTheme="minorHAnsi" w:cstheme="minorHAnsi"/>
          <w:sz w:val="22"/>
          <w:szCs w:val="22"/>
        </w:rPr>
        <w:t xml:space="preserve">Zamawiającemu przysługuje, za pośrednictwem jego upoważnionych przedstawicieli, prawo do </w:t>
      </w:r>
      <w:r w:rsidR="00EE37A7">
        <w:rPr>
          <w:rFonts w:asciiTheme="minorHAnsi" w:hAnsiTheme="minorHAnsi" w:cstheme="minorHAnsi"/>
          <w:sz w:val="22"/>
          <w:szCs w:val="22"/>
        </w:rPr>
        <w:lastRenderedPageBreak/>
        <w:t xml:space="preserve">kontroli należytej realizacji umowy. </w:t>
      </w:r>
    </w:p>
    <w:p w14:paraId="113165F4" w14:textId="307D0DCD" w:rsidR="00AD12AC" w:rsidRPr="00AD12AC" w:rsidRDefault="00AD12AC" w:rsidP="00E3411C">
      <w:pPr>
        <w:pStyle w:val="Akapitzlist"/>
        <w:widowControl w:val="0"/>
        <w:numPr>
          <w:ilvl w:val="4"/>
          <w:numId w:val="11"/>
        </w:numPr>
        <w:tabs>
          <w:tab w:val="clear" w:pos="2160"/>
          <w:tab w:val="num" w:pos="426"/>
          <w:tab w:val="left" w:pos="9498"/>
        </w:tabs>
        <w:spacing w:before="0" w:after="120" w:line="283" w:lineRule="auto"/>
        <w:ind w:left="426" w:right="-28" w:hanging="426"/>
        <w:rPr>
          <w:rFonts w:asciiTheme="minorHAnsi" w:hAnsiTheme="minorHAnsi" w:cstheme="minorHAnsi"/>
          <w:sz w:val="22"/>
          <w:szCs w:val="22"/>
        </w:rPr>
      </w:pPr>
      <w:r>
        <w:rPr>
          <w:rFonts w:asciiTheme="minorHAnsi" w:hAnsiTheme="minorHAnsi" w:cstheme="minorHAnsi"/>
          <w:sz w:val="22"/>
          <w:szCs w:val="22"/>
        </w:rPr>
        <w:t xml:space="preserve">Potwierdzeniem wykonania usługi w danym miesiącu będzie wystawiona faktura VAT przez Wykonawcę. </w:t>
      </w:r>
    </w:p>
    <w:p w14:paraId="0C8C8771" w14:textId="548674D4" w:rsidR="00532AE8" w:rsidRPr="00431E17" w:rsidRDefault="00532AE8" w:rsidP="00E3411C">
      <w:pPr>
        <w:pStyle w:val="Akapitzlist"/>
        <w:widowControl w:val="0"/>
        <w:numPr>
          <w:ilvl w:val="4"/>
          <w:numId w:val="11"/>
        </w:numPr>
        <w:tabs>
          <w:tab w:val="clear" w:pos="2160"/>
          <w:tab w:val="num" w:pos="426"/>
          <w:tab w:val="left" w:pos="9498"/>
        </w:tabs>
        <w:spacing w:before="0" w:after="120" w:line="283" w:lineRule="auto"/>
        <w:ind w:left="426" w:right="-28" w:hanging="426"/>
        <w:rPr>
          <w:rFonts w:asciiTheme="minorHAnsi" w:hAnsiTheme="minorHAnsi" w:cstheme="minorHAnsi"/>
          <w:sz w:val="22"/>
          <w:szCs w:val="22"/>
        </w:rPr>
      </w:pPr>
      <w:r w:rsidRPr="000B1CB4">
        <w:rPr>
          <w:rFonts w:asciiTheme="minorHAnsi" w:eastAsia="Arial Unicode MS" w:hAnsiTheme="minorHAnsi" w:cstheme="minorHAnsi"/>
          <w:kern w:val="0"/>
          <w:sz w:val="22"/>
          <w:szCs w:val="22"/>
        </w:rPr>
        <w:t xml:space="preserve">Strony mogą ustalić </w:t>
      </w:r>
      <w:r w:rsidR="00AD12AC">
        <w:rPr>
          <w:rFonts w:asciiTheme="minorHAnsi" w:eastAsia="Arial Unicode MS" w:hAnsiTheme="minorHAnsi" w:cstheme="minorHAnsi"/>
          <w:kern w:val="0"/>
          <w:sz w:val="22"/>
          <w:szCs w:val="22"/>
        </w:rPr>
        <w:t xml:space="preserve">inne </w:t>
      </w:r>
      <w:r w:rsidRPr="000B1CB4">
        <w:rPr>
          <w:rFonts w:asciiTheme="minorHAnsi" w:eastAsia="Arial Unicode MS" w:hAnsiTheme="minorHAnsi" w:cstheme="minorHAnsi"/>
          <w:kern w:val="0"/>
          <w:sz w:val="22"/>
          <w:szCs w:val="22"/>
        </w:rPr>
        <w:t>zasady odbioru</w:t>
      </w:r>
      <w:r w:rsidR="00AD12AC">
        <w:rPr>
          <w:rFonts w:asciiTheme="minorHAnsi" w:eastAsia="Arial Unicode MS" w:hAnsiTheme="minorHAnsi" w:cstheme="minorHAnsi"/>
          <w:kern w:val="0"/>
          <w:sz w:val="22"/>
          <w:szCs w:val="22"/>
        </w:rPr>
        <w:t xml:space="preserve"> usług</w:t>
      </w:r>
      <w:r w:rsidRPr="000B1CB4">
        <w:rPr>
          <w:rFonts w:asciiTheme="minorHAnsi" w:eastAsia="Arial Unicode MS" w:hAnsiTheme="minorHAnsi" w:cstheme="minorHAnsi"/>
          <w:kern w:val="0"/>
          <w:sz w:val="22"/>
          <w:szCs w:val="22"/>
        </w:rPr>
        <w:t xml:space="preserve">. Zmiana zasad odbioru nie stanowi zmiany Umowy i nie wymaga aneksu, a jedynie udokumentowania w formie pisemnej. </w:t>
      </w:r>
    </w:p>
    <w:p w14:paraId="48C6C950" w14:textId="77777777" w:rsidR="00AD12AC" w:rsidRDefault="00AD12AC" w:rsidP="001D57B4">
      <w:pPr>
        <w:widowControl w:val="0"/>
        <w:tabs>
          <w:tab w:val="left" w:pos="9498"/>
        </w:tabs>
        <w:spacing w:before="0" w:after="120" w:line="283" w:lineRule="auto"/>
        <w:ind w:right="-28"/>
        <w:contextualSpacing/>
        <w:jc w:val="center"/>
        <w:rPr>
          <w:rFonts w:asciiTheme="minorHAnsi" w:hAnsiTheme="minorHAnsi" w:cstheme="minorHAnsi"/>
          <w:b/>
          <w:sz w:val="22"/>
          <w:szCs w:val="22"/>
        </w:rPr>
      </w:pPr>
    </w:p>
    <w:p w14:paraId="508E4F3E" w14:textId="453CCE65" w:rsidR="008702E2" w:rsidRPr="001D57B4" w:rsidRDefault="008702E2" w:rsidP="001D57B4">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 7</w:t>
      </w:r>
    </w:p>
    <w:p w14:paraId="7F761A10" w14:textId="77777777" w:rsidR="00D63EE0" w:rsidRDefault="00D63EE0" w:rsidP="000A5161">
      <w:pPr>
        <w:widowControl w:val="0"/>
        <w:tabs>
          <w:tab w:val="left" w:pos="9498"/>
        </w:tabs>
        <w:spacing w:before="0" w:after="120" w:line="283" w:lineRule="auto"/>
        <w:ind w:right="-28"/>
        <w:jc w:val="center"/>
        <w:rPr>
          <w:rFonts w:asciiTheme="minorHAnsi" w:hAnsiTheme="minorHAnsi" w:cstheme="minorHAnsi"/>
          <w:b/>
          <w:sz w:val="22"/>
          <w:szCs w:val="22"/>
        </w:rPr>
      </w:pPr>
      <w:r>
        <w:rPr>
          <w:rFonts w:asciiTheme="minorHAnsi" w:hAnsiTheme="minorHAnsi" w:cstheme="minorHAnsi"/>
          <w:b/>
          <w:sz w:val="22"/>
          <w:szCs w:val="22"/>
        </w:rPr>
        <w:t>WYNAGRODZENIE I ZASADY PŁATNOŚCI</w:t>
      </w:r>
    </w:p>
    <w:p w14:paraId="608BAD73" w14:textId="77777777" w:rsidR="000D4B0B" w:rsidRPr="000D4B0B" w:rsidRDefault="00DE2FFA" w:rsidP="00E3411C">
      <w:pPr>
        <w:numPr>
          <w:ilvl w:val="0"/>
          <w:numId w:val="8"/>
        </w:numPr>
        <w:tabs>
          <w:tab w:val="clear" w:pos="360"/>
          <w:tab w:val="num" w:pos="567"/>
        </w:tabs>
        <w:spacing w:before="0" w:after="120" w:line="283" w:lineRule="auto"/>
        <w:ind w:left="567" w:hanging="567"/>
        <w:rPr>
          <w:rFonts w:asciiTheme="minorHAnsi" w:eastAsia="Arial Unicode MS" w:hAnsiTheme="minorHAnsi" w:cstheme="minorHAnsi"/>
          <w:color w:val="000000" w:themeColor="text1"/>
          <w:kern w:val="0"/>
          <w:sz w:val="22"/>
          <w:szCs w:val="22"/>
        </w:rPr>
      </w:pPr>
      <w:r w:rsidRPr="00DE2FFA">
        <w:rPr>
          <w:rFonts w:asciiTheme="minorHAnsi" w:hAnsiTheme="minorHAnsi" w:cstheme="minorHAnsi"/>
          <w:color w:val="000000" w:themeColor="text1"/>
          <w:sz w:val="22"/>
          <w:szCs w:val="22"/>
        </w:rPr>
        <w:t>Maksymalne wynagrodzenie Wykonawcy z tytułu realizacji całości przedmiotu Umowy wynosi</w:t>
      </w:r>
      <w:r w:rsidR="000D4B0B">
        <w:rPr>
          <w:rFonts w:asciiTheme="minorHAnsi" w:hAnsiTheme="minorHAnsi" w:cstheme="minorHAnsi"/>
          <w:color w:val="000000" w:themeColor="text1"/>
          <w:sz w:val="22"/>
          <w:szCs w:val="22"/>
        </w:rPr>
        <w:t>, zgodnie z ofertą Wykonawcy:</w:t>
      </w:r>
    </w:p>
    <w:p w14:paraId="4F32424B" w14:textId="757FE643" w:rsidR="00DE2FFA" w:rsidRPr="00DE2FFA" w:rsidRDefault="00DE2FFA" w:rsidP="000D4B0B">
      <w:pPr>
        <w:spacing w:before="0" w:after="120" w:line="283" w:lineRule="auto"/>
        <w:ind w:left="567"/>
        <w:rPr>
          <w:rFonts w:asciiTheme="minorHAnsi" w:eastAsia="Arial Unicode MS" w:hAnsiTheme="minorHAnsi" w:cstheme="minorHAnsi"/>
          <w:color w:val="000000" w:themeColor="text1"/>
          <w:kern w:val="0"/>
          <w:sz w:val="22"/>
          <w:szCs w:val="22"/>
        </w:rPr>
      </w:pPr>
      <w:r w:rsidRPr="00DE2FFA">
        <w:rPr>
          <w:rFonts w:asciiTheme="minorHAnsi" w:hAnsiTheme="minorHAnsi" w:cstheme="minorHAnsi"/>
          <w:color w:val="000000" w:themeColor="text1"/>
          <w:sz w:val="22"/>
          <w:szCs w:val="22"/>
        </w:rPr>
        <w:t>…………………….</w:t>
      </w:r>
      <w:r w:rsidRPr="00DE2FFA">
        <w:rPr>
          <w:rFonts w:asciiTheme="minorHAnsi" w:hAnsiTheme="minorHAnsi" w:cstheme="minorHAnsi"/>
          <w:sz w:val="22"/>
          <w:szCs w:val="22"/>
        </w:rPr>
        <w:t xml:space="preserve">………………….zł </w:t>
      </w:r>
      <w:r w:rsidR="000D4B0B">
        <w:rPr>
          <w:rFonts w:asciiTheme="minorHAnsi" w:hAnsiTheme="minorHAnsi" w:cstheme="minorHAnsi"/>
          <w:sz w:val="22"/>
          <w:szCs w:val="22"/>
        </w:rPr>
        <w:t xml:space="preserve">brutto </w:t>
      </w:r>
      <w:r w:rsidRPr="00DE2FFA">
        <w:rPr>
          <w:rFonts w:asciiTheme="minorHAnsi" w:hAnsiTheme="minorHAnsi" w:cstheme="minorHAnsi"/>
          <w:sz w:val="22"/>
          <w:szCs w:val="22"/>
        </w:rPr>
        <w:t>(słownie: ………..………………………........................................zł)</w:t>
      </w:r>
      <w:r w:rsidR="000D4B0B">
        <w:rPr>
          <w:rFonts w:asciiTheme="minorHAnsi" w:hAnsiTheme="minorHAnsi" w:cstheme="minorHAnsi"/>
          <w:sz w:val="22"/>
          <w:szCs w:val="22"/>
        </w:rPr>
        <w:br/>
      </w:r>
      <w:r w:rsidRPr="00DE2FFA">
        <w:rPr>
          <w:rFonts w:asciiTheme="minorHAnsi" w:hAnsiTheme="minorHAnsi" w:cstheme="minorHAnsi"/>
          <w:sz w:val="22"/>
          <w:szCs w:val="22"/>
        </w:rPr>
        <w:t xml:space="preserve"> w tym podatek od towarów i usług (VAT) ……………………………………… zł  (słownie: ………..………………………........................................zł).</w:t>
      </w:r>
    </w:p>
    <w:p w14:paraId="73C20669" w14:textId="1086278C" w:rsidR="000D4B0B" w:rsidRDefault="000D4B0B" w:rsidP="00E3411C">
      <w:pPr>
        <w:pStyle w:val="Akapitzlist"/>
        <w:numPr>
          <w:ilvl w:val="0"/>
          <w:numId w:val="8"/>
        </w:numPr>
        <w:tabs>
          <w:tab w:val="clear" w:pos="360"/>
          <w:tab w:val="num" w:pos="567"/>
        </w:tabs>
        <w:spacing w:before="0" w:after="120" w:line="280" w:lineRule="auto"/>
        <w:ind w:left="567" w:hanging="567"/>
        <w:contextualSpacing w:val="0"/>
        <w:rPr>
          <w:rFonts w:asciiTheme="minorHAnsi" w:eastAsia="Arial Unicode MS" w:hAnsiTheme="minorHAnsi" w:cstheme="minorHAnsi"/>
          <w:color w:val="000000" w:themeColor="text1"/>
          <w:kern w:val="0"/>
          <w:sz w:val="22"/>
          <w:szCs w:val="22"/>
        </w:rPr>
      </w:pPr>
      <w:r>
        <w:rPr>
          <w:rFonts w:asciiTheme="minorHAnsi" w:eastAsia="Arial Unicode MS" w:hAnsiTheme="minorHAnsi" w:cstheme="minorHAnsi"/>
          <w:color w:val="000000" w:themeColor="text1"/>
          <w:kern w:val="0"/>
          <w:sz w:val="22"/>
          <w:szCs w:val="22"/>
        </w:rPr>
        <w:t>Z tytułu świadczenia usług wynikających z umowy, Wykonawca, z zastrzeżeniem ust. 3, będzie otrzymywał miesięczną zryczałtowaną zapłatę w wysokości:</w:t>
      </w:r>
    </w:p>
    <w:p w14:paraId="5DC82E75" w14:textId="7427EDA3" w:rsidR="00431E17" w:rsidRDefault="000D4B0B" w:rsidP="000D4B0B">
      <w:pPr>
        <w:pStyle w:val="Akapitzlist"/>
        <w:spacing w:before="0" w:after="120" w:line="280" w:lineRule="auto"/>
        <w:ind w:left="567"/>
        <w:contextualSpacing w:val="0"/>
        <w:rPr>
          <w:rFonts w:asciiTheme="minorHAnsi" w:eastAsia="Arial Unicode MS" w:hAnsiTheme="minorHAnsi" w:cstheme="minorHAnsi"/>
          <w:color w:val="000000" w:themeColor="text1"/>
          <w:kern w:val="0"/>
          <w:sz w:val="22"/>
          <w:szCs w:val="22"/>
        </w:rPr>
      </w:pPr>
      <w:r>
        <w:rPr>
          <w:rFonts w:asciiTheme="minorHAnsi" w:eastAsia="Arial Unicode MS" w:hAnsiTheme="minorHAnsi" w:cstheme="minorHAnsi"/>
          <w:color w:val="000000" w:themeColor="text1"/>
          <w:kern w:val="0"/>
          <w:sz w:val="22"/>
          <w:szCs w:val="22"/>
        </w:rPr>
        <w:t xml:space="preserve">……………………………………… zł netto </w:t>
      </w:r>
      <w:r w:rsidRPr="00DE2FFA">
        <w:rPr>
          <w:rFonts w:asciiTheme="minorHAnsi" w:hAnsiTheme="minorHAnsi" w:cstheme="minorHAnsi"/>
          <w:sz w:val="22"/>
          <w:szCs w:val="22"/>
        </w:rPr>
        <w:t>(słownie: ………..………………………........................................zł)</w:t>
      </w:r>
      <w:r>
        <w:rPr>
          <w:rFonts w:asciiTheme="minorHAnsi" w:eastAsia="Arial Unicode MS" w:hAnsiTheme="minorHAnsi" w:cstheme="minorHAnsi"/>
          <w:color w:val="000000" w:themeColor="text1"/>
          <w:kern w:val="0"/>
          <w:sz w:val="22"/>
          <w:szCs w:val="22"/>
        </w:rPr>
        <w:t xml:space="preserve">, </w:t>
      </w:r>
      <w:r>
        <w:rPr>
          <w:rFonts w:asciiTheme="minorHAnsi" w:eastAsia="Arial Unicode MS" w:hAnsiTheme="minorHAnsi" w:cstheme="minorHAnsi"/>
          <w:color w:val="000000" w:themeColor="text1"/>
          <w:kern w:val="0"/>
          <w:sz w:val="22"/>
          <w:szCs w:val="22"/>
        </w:rPr>
        <w:br/>
        <w:t xml:space="preserve">w tym podatek VAT: ……………………… zł </w:t>
      </w:r>
      <w:r w:rsidRPr="00DE2FFA">
        <w:rPr>
          <w:rFonts w:asciiTheme="minorHAnsi" w:hAnsiTheme="minorHAnsi" w:cstheme="minorHAnsi"/>
          <w:sz w:val="22"/>
          <w:szCs w:val="22"/>
        </w:rPr>
        <w:t>(słownie: ………..……………………….....................................zł)</w:t>
      </w:r>
      <w:r>
        <w:rPr>
          <w:rFonts w:asciiTheme="minorHAnsi" w:hAnsiTheme="minorHAnsi" w:cstheme="minorHAnsi"/>
          <w:sz w:val="22"/>
          <w:szCs w:val="22"/>
        </w:rPr>
        <w:t xml:space="preserve">, </w:t>
      </w:r>
      <w:r>
        <w:rPr>
          <w:rFonts w:asciiTheme="minorHAnsi" w:eastAsia="Arial Unicode MS" w:hAnsiTheme="minorHAnsi" w:cstheme="minorHAnsi"/>
          <w:color w:val="000000" w:themeColor="text1"/>
          <w:kern w:val="0"/>
          <w:sz w:val="22"/>
          <w:szCs w:val="22"/>
        </w:rPr>
        <w:t xml:space="preserve">brutto: ……………………………………………. zł </w:t>
      </w:r>
      <w:r w:rsidRPr="00DE2FFA">
        <w:rPr>
          <w:rFonts w:asciiTheme="minorHAnsi" w:hAnsiTheme="minorHAnsi" w:cstheme="minorHAnsi"/>
          <w:sz w:val="22"/>
          <w:szCs w:val="22"/>
        </w:rPr>
        <w:t>(słownie: ………..……………………....................................zł)</w:t>
      </w:r>
      <w:r>
        <w:rPr>
          <w:rFonts w:asciiTheme="minorHAnsi" w:hAnsiTheme="minorHAnsi" w:cstheme="minorHAnsi"/>
          <w:sz w:val="22"/>
          <w:szCs w:val="22"/>
        </w:rPr>
        <w:br/>
      </w:r>
      <w:r w:rsidRPr="000D4B0B">
        <w:rPr>
          <w:rFonts w:asciiTheme="minorHAnsi" w:eastAsia="Arial Unicode MS" w:hAnsiTheme="minorHAnsi" w:cstheme="minorHAnsi"/>
          <w:i/>
          <w:iCs/>
          <w:color w:val="000000" w:themeColor="text1"/>
          <w:kern w:val="0"/>
          <w:sz w:val="22"/>
          <w:szCs w:val="22"/>
        </w:rPr>
        <w:t>(wskazać, zgodnie z ofertą Wykonawcy).</w:t>
      </w:r>
    </w:p>
    <w:p w14:paraId="28744456" w14:textId="0301611C" w:rsidR="000D4B0B" w:rsidRDefault="000D4B0B" w:rsidP="00E3411C">
      <w:pPr>
        <w:pStyle w:val="Akapitzlist"/>
        <w:numPr>
          <w:ilvl w:val="0"/>
          <w:numId w:val="8"/>
        </w:numPr>
        <w:tabs>
          <w:tab w:val="clear" w:pos="360"/>
          <w:tab w:val="num" w:pos="567"/>
        </w:tabs>
        <w:spacing w:before="0" w:after="120" w:line="280" w:lineRule="auto"/>
        <w:ind w:left="567" w:hanging="567"/>
        <w:contextualSpacing w:val="0"/>
        <w:rPr>
          <w:rFonts w:asciiTheme="minorHAnsi" w:eastAsia="Arial Unicode MS" w:hAnsiTheme="minorHAnsi" w:cstheme="minorHAnsi"/>
          <w:color w:val="000000" w:themeColor="text1"/>
          <w:kern w:val="0"/>
          <w:sz w:val="22"/>
          <w:szCs w:val="22"/>
        </w:rPr>
      </w:pPr>
      <w:r>
        <w:rPr>
          <w:rFonts w:asciiTheme="minorHAnsi" w:eastAsia="Arial Unicode MS" w:hAnsiTheme="minorHAnsi" w:cstheme="minorHAnsi"/>
          <w:color w:val="000000" w:themeColor="text1"/>
          <w:kern w:val="0"/>
          <w:sz w:val="22"/>
          <w:szCs w:val="22"/>
        </w:rPr>
        <w:t>Z tytułu świadczenia usług wynikających z umowy w miesiącu, dla którego Zamawiający skorzystał z praw</w:t>
      </w:r>
      <w:r w:rsidR="00AD12AC">
        <w:rPr>
          <w:rFonts w:asciiTheme="minorHAnsi" w:eastAsia="Arial Unicode MS" w:hAnsiTheme="minorHAnsi" w:cstheme="minorHAnsi"/>
          <w:color w:val="000000" w:themeColor="text1"/>
          <w:kern w:val="0"/>
          <w:sz w:val="22"/>
          <w:szCs w:val="22"/>
        </w:rPr>
        <w:t>a</w:t>
      </w:r>
      <w:r>
        <w:rPr>
          <w:rFonts w:asciiTheme="minorHAnsi" w:eastAsia="Arial Unicode MS" w:hAnsiTheme="minorHAnsi" w:cstheme="minorHAnsi"/>
          <w:color w:val="000000" w:themeColor="text1"/>
          <w:kern w:val="0"/>
          <w:sz w:val="22"/>
          <w:szCs w:val="22"/>
        </w:rPr>
        <w:t xml:space="preserve"> opcji, Wykonawca będzie otrzymywał miesięczną zryczałtowaną zapłatę </w:t>
      </w:r>
      <w:r>
        <w:rPr>
          <w:rFonts w:asciiTheme="minorHAnsi" w:eastAsia="Arial Unicode MS" w:hAnsiTheme="minorHAnsi" w:cstheme="minorHAnsi"/>
          <w:color w:val="000000" w:themeColor="text1"/>
          <w:kern w:val="0"/>
          <w:sz w:val="22"/>
          <w:szCs w:val="22"/>
        </w:rPr>
        <w:br/>
        <w:t>w wysokości:</w:t>
      </w:r>
    </w:p>
    <w:p w14:paraId="5A978CEB" w14:textId="77777777" w:rsidR="000D4B0B" w:rsidRDefault="000D4B0B" w:rsidP="000D4B0B">
      <w:pPr>
        <w:pStyle w:val="Akapitzlist"/>
        <w:spacing w:before="0" w:after="120" w:line="280" w:lineRule="auto"/>
        <w:ind w:left="567"/>
        <w:contextualSpacing w:val="0"/>
        <w:rPr>
          <w:rFonts w:asciiTheme="minorHAnsi" w:eastAsia="Arial Unicode MS" w:hAnsiTheme="minorHAnsi" w:cstheme="minorHAnsi"/>
          <w:color w:val="000000" w:themeColor="text1"/>
          <w:kern w:val="0"/>
          <w:sz w:val="22"/>
          <w:szCs w:val="22"/>
        </w:rPr>
      </w:pPr>
      <w:r>
        <w:rPr>
          <w:rFonts w:asciiTheme="minorHAnsi" w:eastAsia="Arial Unicode MS" w:hAnsiTheme="minorHAnsi" w:cstheme="minorHAnsi"/>
          <w:color w:val="000000" w:themeColor="text1"/>
          <w:kern w:val="0"/>
          <w:sz w:val="22"/>
          <w:szCs w:val="22"/>
        </w:rPr>
        <w:t xml:space="preserve">……………………………………… zł netto </w:t>
      </w:r>
      <w:r w:rsidRPr="00DE2FFA">
        <w:rPr>
          <w:rFonts w:asciiTheme="minorHAnsi" w:hAnsiTheme="minorHAnsi" w:cstheme="minorHAnsi"/>
          <w:sz w:val="22"/>
          <w:szCs w:val="22"/>
        </w:rPr>
        <w:t>(słownie: ………..………………………........................................zł)</w:t>
      </w:r>
      <w:r>
        <w:rPr>
          <w:rFonts w:asciiTheme="minorHAnsi" w:eastAsia="Arial Unicode MS" w:hAnsiTheme="minorHAnsi" w:cstheme="minorHAnsi"/>
          <w:color w:val="000000" w:themeColor="text1"/>
          <w:kern w:val="0"/>
          <w:sz w:val="22"/>
          <w:szCs w:val="22"/>
        </w:rPr>
        <w:t xml:space="preserve">, </w:t>
      </w:r>
      <w:r>
        <w:rPr>
          <w:rFonts w:asciiTheme="minorHAnsi" w:eastAsia="Arial Unicode MS" w:hAnsiTheme="minorHAnsi" w:cstheme="minorHAnsi"/>
          <w:color w:val="000000" w:themeColor="text1"/>
          <w:kern w:val="0"/>
          <w:sz w:val="22"/>
          <w:szCs w:val="22"/>
        </w:rPr>
        <w:br/>
        <w:t xml:space="preserve">w tym podatek VAT: ……………………… zł </w:t>
      </w:r>
      <w:r w:rsidRPr="00DE2FFA">
        <w:rPr>
          <w:rFonts w:asciiTheme="minorHAnsi" w:hAnsiTheme="minorHAnsi" w:cstheme="minorHAnsi"/>
          <w:sz w:val="22"/>
          <w:szCs w:val="22"/>
        </w:rPr>
        <w:t>(słownie: ………..……………………….....................................zł)</w:t>
      </w:r>
      <w:r>
        <w:rPr>
          <w:rFonts w:asciiTheme="minorHAnsi" w:hAnsiTheme="minorHAnsi" w:cstheme="minorHAnsi"/>
          <w:sz w:val="22"/>
          <w:szCs w:val="22"/>
        </w:rPr>
        <w:t xml:space="preserve">, </w:t>
      </w:r>
      <w:r>
        <w:rPr>
          <w:rFonts w:asciiTheme="minorHAnsi" w:eastAsia="Arial Unicode MS" w:hAnsiTheme="minorHAnsi" w:cstheme="minorHAnsi"/>
          <w:color w:val="000000" w:themeColor="text1"/>
          <w:kern w:val="0"/>
          <w:sz w:val="22"/>
          <w:szCs w:val="22"/>
        </w:rPr>
        <w:t xml:space="preserve">brutto: ……………………………………………. zł </w:t>
      </w:r>
      <w:r w:rsidRPr="00DE2FFA">
        <w:rPr>
          <w:rFonts w:asciiTheme="minorHAnsi" w:hAnsiTheme="minorHAnsi" w:cstheme="minorHAnsi"/>
          <w:sz w:val="22"/>
          <w:szCs w:val="22"/>
        </w:rPr>
        <w:t>(słownie: ………..……………………....................................zł)</w:t>
      </w:r>
      <w:r>
        <w:rPr>
          <w:rFonts w:asciiTheme="minorHAnsi" w:hAnsiTheme="minorHAnsi" w:cstheme="minorHAnsi"/>
          <w:sz w:val="22"/>
          <w:szCs w:val="22"/>
        </w:rPr>
        <w:br/>
      </w:r>
      <w:r w:rsidRPr="000D4B0B">
        <w:rPr>
          <w:rFonts w:asciiTheme="minorHAnsi" w:eastAsia="Arial Unicode MS" w:hAnsiTheme="minorHAnsi" w:cstheme="minorHAnsi"/>
          <w:i/>
          <w:iCs/>
          <w:color w:val="000000" w:themeColor="text1"/>
          <w:kern w:val="0"/>
          <w:sz w:val="22"/>
          <w:szCs w:val="22"/>
        </w:rPr>
        <w:t>(wskazać, zgodnie z ofertą Wykonawcy).</w:t>
      </w:r>
    </w:p>
    <w:p w14:paraId="76046B34" w14:textId="2E8D25FC" w:rsidR="00DE2FFA" w:rsidRPr="00DE2FFA" w:rsidRDefault="00DE2FFA" w:rsidP="00E3411C">
      <w:pPr>
        <w:pStyle w:val="Akapitzlist"/>
        <w:numPr>
          <w:ilvl w:val="0"/>
          <w:numId w:val="8"/>
        </w:numPr>
        <w:tabs>
          <w:tab w:val="clear" w:pos="360"/>
          <w:tab w:val="num" w:pos="567"/>
        </w:tabs>
        <w:spacing w:before="0" w:after="120" w:line="280" w:lineRule="auto"/>
        <w:ind w:left="567" w:hanging="567"/>
        <w:contextualSpacing w:val="0"/>
        <w:rPr>
          <w:rFonts w:asciiTheme="minorHAnsi" w:eastAsia="Arial Unicode MS" w:hAnsiTheme="minorHAnsi" w:cstheme="minorHAnsi"/>
          <w:color w:val="000000" w:themeColor="text1"/>
          <w:kern w:val="0"/>
          <w:sz w:val="22"/>
          <w:szCs w:val="22"/>
        </w:rPr>
      </w:pPr>
      <w:r w:rsidRPr="00DE2FFA">
        <w:rPr>
          <w:rFonts w:asciiTheme="minorHAnsi" w:hAnsiTheme="minorHAnsi" w:cstheme="minorHAnsi"/>
          <w:sz w:val="22"/>
          <w:szCs w:val="22"/>
        </w:rPr>
        <w:t>Cena, o której mowa w ust. 1</w:t>
      </w:r>
      <w:r w:rsidR="000D4B0B">
        <w:rPr>
          <w:rFonts w:asciiTheme="minorHAnsi" w:hAnsiTheme="minorHAnsi" w:cstheme="minorHAnsi"/>
          <w:sz w:val="22"/>
          <w:szCs w:val="22"/>
        </w:rPr>
        <w:t>, 2 i 3</w:t>
      </w:r>
      <w:r w:rsidRPr="00DE2FFA">
        <w:rPr>
          <w:rFonts w:asciiTheme="minorHAnsi" w:hAnsiTheme="minorHAnsi" w:cstheme="minorHAnsi"/>
          <w:sz w:val="22"/>
          <w:szCs w:val="22"/>
        </w:rPr>
        <w:t xml:space="preserve"> </w:t>
      </w:r>
      <w:r w:rsidRPr="00DE2FFA">
        <w:rPr>
          <w:rFonts w:asciiTheme="minorHAnsi" w:hAnsiTheme="minorHAnsi" w:cstheme="minorHAnsi"/>
          <w:color w:val="000000"/>
          <w:sz w:val="22"/>
          <w:szCs w:val="22"/>
        </w:rPr>
        <w:t xml:space="preserve">jest ceną ryczałtową i obejmuje wszystkie koszty i wydatki, jakie poniesione zostaną przez </w:t>
      </w:r>
      <w:r w:rsidR="00AD12AC">
        <w:rPr>
          <w:rFonts w:asciiTheme="minorHAnsi" w:hAnsiTheme="minorHAnsi" w:cstheme="minorHAnsi"/>
          <w:color w:val="000000"/>
          <w:sz w:val="22"/>
          <w:szCs w:val="22"/>
        </w:rPr>
        <w:t xml:space="preserve">Zamawiającego </w:t>
      </w:r>
      <w:r w:rsidRPr="00DE2FFA">
        <w:rPr>
          <w:rFonts w:asciiTheme="minorHAnsi" w:hAnsiTheme="minorHAnsi" w:cstheme="minorHAnsi"/>
          <w:color w:val="000000"/>
          <w:sz w:val="22"/>
          <w:szCs w:val="22"/>
        </w:rPr>
        <w:t>z tytułu realizacji Umowy, w szczególności: podatki, cła, koszty pracownicze</w:t>
      </w:r>
      <w:r w:rsidR="00AD12AC">
        <w:rPr>
          <w:rFonts w:asciiTheme="minorHAnsi" w:hAnsiTheme="minorHAnsi" w:cstheme="minorHAnsi"/>
          <w:color w:val="000000"/>
          <w:sz w:val="22"/>
          <w:szCs w:val="22"/>
        </w:rPr>
        <w:t>, w tym koszty skierowania dodatkowej osoby do odśnieżania zgodnie z ofertą Wykonawcy, jeżeli Wykonawca zadeklarował skierowanie tej osoby)</w:t>
      </w:r>
      <w:r w:rsidR="000D4B0B">
        <w:rPr>
          <w:rFonts w:asciiTheme="minorHAnsi" w:hAnsiTheme="minorHAnsi" w:cstheme="minorHAnsi"/>
          <w:color w:val="000000"/>
          <w:sz w:val="22"/>
          <w:szCs w:val="22"/>
        </w:rPr>
        <w:t>.</w:t>
      </w:r>
    </w:p>
    <w:p w14:paraId="469C4A78" w14:textId="77F6F090" w:rsidR="00DE2FFA" w:rsidRDefault="00DE2FFA" w:rsidP="00E3411C">
      <w:pPr>
        <w:numPr>
          <w:ilvl w:val="0"/>
          <w:numId w:val="8"/>
        </w:numPr>
        <w:tabs>
          <w:tab w:val="clear" w:pos="360"/>
          <w:tab w:val="num" w:pos="567"/>
        </w:tabs>
        <w:spacing w:before="0" w:after="120" w:line="280" w:lineRule="auto"/>
        <w:ind w:left="567" w:hanging="567"/>
        <w:rPr>
          <w:rFonts w:asciiTheme="minorHAnsi" w:eastAsia="Arial Unicode MS" w:hAnsiTheme="minorHAnsi" w:cstheme="minorHAnsi"/>
          <w:color w:val="000000" w:themeColor="text1"/>
          <w:kern w:val="0"/>
          <w:sz w:val="22"/>
          <w:szCs w:val="22"/>
        </w:rPr>
      </w:pPr>
      <w:r>
        <w:rPr>
          <w:rFonts w:asciiTheme="minorHAnsi" w:eastAsia="Arial Unicode MS" w:hAnsiTheme="minorHAnsi" w:cstheme="minorHAnsi"/>
          <w:color w:val="000000" w:themeColor="text1"/>
          <w:kern w:val="0"/>
          <w:sz w:val="22"/>
          <w:szCs w:val="22"/>
        </w:rPr>
        <w:t xml:space="preserve">Faktura będzie płatna na rachunek bankowy Wykonawcy: </w:t>
      </w:r>
      <w:r>
        <w:rPr>
          <w:rFonts w:asciiTheme="minorHAnsi" w:hAnsiTheme="minorHAnsi" w:cstheme="minorHAnsi"/>
          <w:color w:val="000000" w:themeColor="text1"/>
          <w:sz w:val="22"/>
          <w:szCs w:val="22"/>
        </w:rPr>
        <w:t xml:space="preserve"> określony na fakturze </w:t>
      </w:r>
      <w:r>
        <w:rPr>
          <w:rFonts w:asciiTheme="minorHAnsi" w:eastAsia="Arial Unicode MS" w:hAnsiTheme="minorHAnsi" w:cstheme="minorHAnsi"/>
          <w:color w:val="000000" w:themeColor="text1"/>
          <w:kern w:val="0"/>
          <w:sz w:val="22"/>
          <w:szCs w:val="22"/>
        </w:rPr>
        <w:t xml:space="preserve">w terminie do 30 dni od daty jej otrzymania. </w:t>
      </w:r>
    </w:p>
    <w:p w14:paraId="12CE08EC" w14:textId="77777777" w:rsidR="00DE2FFA" w:rsidRDefault="00DE2FFA" w:rsidP="00E3411C">
      <w:pPr>
        <w:numPr>
          <w:ilvl w:val="0"/>
          <w:numId w:val="8"/>
        </w:numPr>
        <w:tabs>
          <w:tab w:val="clear" w:pos="360"/>
          <w:tab w:val="num" w:pos="567"/>
        </w:tabs>
        <w:spacing w:before="0" w:after="120" w:line="280" w:lineRule="auto"/>
        <w:ind w:left="567" w:hanging="567"/>
        <w:rPr>
          <w:rFonts w:asciiTheme="minorHAnsi" w:eastAsia="Arial Unicode MS" w:hAnsiTheme="minorHAnsi" w:cstheme="minorHAnsi"/>
          <w:color w:val="000000" w:themeColor="text1"/>
          <w:kern w:val="0"/>
          <w:sz w:val="22"/>
          <w:szCs w:val="22"/>
        </w:rPr>
      </w:pPr>
      <w:r>
        <w:rPr>
          <w:rFonts w:asciiTheme="minorHAnsi" w:eastAsia="Arial Unicode MS" w:hAnsiTheme="minorHAnsi" w:cstheme="minorHAnsi"/>
          <w:color w:val="000000" w:themeColor="text1"/>
          <w:kern w:val="0"/>
          <w:sz w:val="22"/>
          <w:szCs w:val="22"/>
        </w:rPr>
        <w:t>Za dzień zapłaty uważany będzie dzień obciążenia rachunku Zamawiającego.</w:t>
      </w:r>
    </w:p>
    <w:p w14:paraId="12773265" w14:textId="77777777" w:rsidR="000D4B0B" w:rsidRDefault="000D4B0B" w:rsidP="00DE0AFC">
      <w:pPr>
        <w:widowControl w:val="0"/>
        <w:tabs>
          <w:tab w:val="left" w:pos="9498"/>
        </w:tabs>
        <w:spacing w:before="0" w:after="120" w:line="283" w:lineRule="auto"/>
        <w:ind w:right="-28"/>
        <w:contextualSpacing/>
        <w:jc w:val="center"/>
        <w:rPr>
          <w:rFonts w:asciiTheme="minorHAnsi" w:hAnsiTheme="minorHAnsi" w:cstheme="minorHAnsi"/>
          <w:sz w:val="22"/>
          <w:szCs w:val="22"/>
        </w:rPr>
      </w:pPr>
    </w:p>
    <w:p w14:paraId="06A8F406" w14:textId="61F3149F" w:rsidR="000A5161" w:rsidRDefault="001D57B4" w:rsidP="00DE0AFC">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 xml:space="preserve">§ </w:t>
      </w:r>
      <w:r w:rsidR="000D4B0B">
        <w:rPr>
          <w:rFonts w:asciiTheme="minorHAnsi" w:hAnsiTheme="minorHAnsi" w:cstheme="minorHAnsi"/>
          <w:b/>
          <w:sz w:val="22"/>
          <w:szCs w:val="22"/>
        </w:rPr>
        <w:t>8</w:t>
      </w:r>
    </w:p>
    <w:p w14:paraId="7903C901" w14:textId="77777777" w:rsidR="00293CBB" w:rsidRDefault="00293CBB" w:rsidP="00293CBB">
      <w:pPr>
        <w:widowControl w:val="0"/>
        <w:tabs>
          <w:tab w:val="left" w:pos="9072"/>
        </w:tabs>
        <w:spacing w:before="0" w:after="120" w:line="283" w:lineRule="auto"/>
        <w:contextualSpacing/>
        <w:jc w:val="center"/>
        <w:rPr>
          <w:rFonts w:asciiTheme="minorHAnsi" w:hAnsiTheme="minorHAnsi" w:cstheme="minorHAnsi"/>
          <w:b/>
          <w:sz w:val="22"/>
          <w:szCs w:val="22"/>
        </w:rPr>
      </w:pPr>
      <w:r>
        <w:rPr>
          <w:rFonts w:asciiTheme="minorHAnsi" w:hAnsiTheme="minorHAnsi" w:cstheme="minorHAnsi"/>
          <w:b/>
          <w:sz w:val="22"/>
          <w:szCs w:val="22"/>
        </w:rPr>
        <w:t>WYMOGI W ZAKRESIE ZATRUDNIENIA NA UMOWĘ O PRACĘ</w:t>
      </w:r>
    </w:p>
    <w:p w14:paraId="21431B29" w14:textId="77777777" w:rsidR="00293CBB" w:rsidRPr="001C223E" w:rsidRDefault="00293CBB" w:rsidP="00E3411C">
      <w:pPr>
        <w:pStyle w:val="Akapitzlist"/>
        <w:widowControl w:val="0"/>
        <w:numPr>
          <w:ilvl w:val="6"/>
          <w:numId w:val="12"/>
        </w:numPr>
        <w:tabs>
          <w:tab w:val="clear" w:pos="5040"/>
          <w:tab w:val="num" w:pos="567"/>
          <w:tab w:val="left" w:pos="9072"/>
        </w:tabs>
        <w:spacing w:before="0" w:after="120" w:line="283" w:lineRule="auto"/>
        <w:ind w:left="567" w:hanging="567"/>
        <w:rPr>
          <w:rFonts w:asciiTheme="minorHAnsi" w:hAnsiTheme="minorHAnsi" w:cstheme="minorHAnsi"/>
          <w:b/>
          <w:sz w:val="22"/>
          <w:szCs w:val="22"/>
        </w:rPr>
      </w:pPr>
      <w:r w:rsidRPr="001C223E">
        <w:rPr>
          <w:rFonts w:asciiTheme="minorHAnsi" w:hAnsiTheme="minorHAnsi" w:cstheme="minorHAnsi"/>
          <w:bCs/>
          <w:sz w:val="22"/>
          <w:szCs w:val="22"/>
        </w:rPr>
        <w:lastRenderedPageBreak/>
        <w:t xml:space="preserve">Zamawiający wymaga, aby czynności </w:t>
      </w:r>
      <w:r w:rsidRPr="001C223E">
        <w:rPr>
          <w:rFonts w:asciiTheme="minorHAnsi" w:hAnsiTheme="minorHAnsi" w:cstheme="minorHAnsi"/>
          <w:sz w:val="22"/>
          <w:szCs w:val="22"/>
        </w:rPr>
        <w:t>określone w Rozdz. I ust. 6 SWZ, były wykonywane przez pracowników zatrudnionych przez Wykonawcę, podwykonawców lub dalszych podwykonawców na podstawie umowy o pracę w rozumieniu ustawy z dnia 26 czerwca 1974 r. Kodeks pracy.</w:t>
      </w:r>
    </w:p>
    <w:p w14:paraId="2675A7AC" w14:textId="77777777" w:rsidR="00293CBB" w:rsidRPr="001C223E" w:rsidRDefault="00293CBB" w:rsidP="00E3411C">
      <w:pPr>
        <w:pStyle w:val="Akapitzlist"/>
        <w:widowControl w:val="0"/>
        <w:numPr>
          <w:ilvl w:val="6"/>
          <w:numId w:val="12"/>
        </w:numPr>
        <w:tabs>
          <w:tab w:val="clear" w:pos="5040"/>
          <w:tab w:val="num" w:pos="567"/>
          <w:tab w:val="left" w:pos="9072"/>
        </w:tabs>
        <w:spacing w:before="0" w:after="120" w:line="283" w:lineRule="auto"/>
        <w:ind w:left="567" w:hanging="567"/>
        <w:rPr>
          <w:rFonts w:asciiTheme="minorHAnsi" w:hAnsiTheme="minorHAnsi" w:cstheme="minorHAnsi"/>
          <w:b/>
          <w:sz w:val="22"/>
          <w:szCs w:val="22"/>
        </w:rPr>
      </w:pPr>
      <w:r w:rsidRPr="001C223E">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AAE38AB" w14:textId="77777777" w:rsidR="00293CBB" w:rsidRPr="001C223E" w:rsidRDefault="00293CBB" w:rsidP="00E3411C">
      <w:pPr>
        <w:pStyle w:val="Akapitzlist"/>
        <w:widowControl w:val="0"/>
        <w:numPr>
          <w:ilvl w:val="0"/>
          <w:numId w:val="13"/>
        </w:numPr>
        <w:tabs>
          <w:tab w:val="left" w:pos="9072"/>
        </w:tabs>
        <w:spacing w:before="0" w:after="120" w:line="283" w:lineRule="auto"/>
        <w:ind w:left="851" w:hanging="284"/>
        <w:rPr>
          <w:rFonts w:asciiTheme="minorHAnsi" w:hAnsiTheme="minorHAnsi" w:cstheme="minorHAnsi"/>
          <w:b/>
          <w:sz w:val="22"/>
          <w:szCs w:val="22"/>
        </w:rPr>
      </w:pPr>
      <w:r w:rsidRPr="001C223E">
        <w:rPr>
          <w:rFonts w:asciiTheme="minorHAnsi" w:hAnsiTheme="minorHAnsi" w:cstheme="minorHAnsi"/>
          <w:sz w:val="22"/>
          <w:szCs w:val="22"/>
        </w:rPr>
        <w:t>żądania oświadczeń i dokumentów, w szczególności kopii umów o pracę, w zakresie potwierdzenia spełniania wyżej wskazanych wymogów i dokonywania ich oceny,</w:t>
      </w:r>
    </w:p>
    <w:p w14:paraId="58C0C106" w14:textId="77777777" w:rsidR="00293CBB" w:rsidRPr="001C223E" w:rsidRDefault="00293CBB" w:rsidP="00E3411C">
      <w:pPr>
        <w:pStyle w:val="Akapitzlist"/>
        <w:widowControl w:val="0"/>
        <w:numPr>
          <w:ilvl w:val="0"/>
          <w:numId w:val="13"/>
        </w:numPr>
        <w:tabs>
          <w:tab w:val="left" w:pos="9072"/>
        </w:tabs>
        <w:spacing w:before="0" w:after="120" w:line="283" w:lineRule="auto"/>
        <w:ind w:left="851" w:hanging="284"/>
        <w:rPr>
          <w:rFonts w:asciiTheme="minorHAnsi" w:hAnsiTheme="minorHAnsi" w:cstheme="minorHAnsi"/>
          <w:b/>
          <w:sz w:val="22"/>
          <w:szCs w:val="22"/>
        </w:rPr>
      </w:pPr>
      <w:r w:rsidRPr="001C223E">
        <w:rPr>
          <w:rFonts w:asciiTheme="minorHAnsi" w:hAnsiTheme="minorHAnsi" w:cstheme="minorHAnsi"/>
          <w:sz w:val="22"/>
          <w:szCs w:val="22"/>
        </w:rPr>
        <w:t>żądania wyjaśnień w przypadku wątpliwości w zakresie potwierdzenia spełniania ww. wymogów,</w:t>
      </w:r>
    </w:p>
    <w:p w14:paraId="75B9F944" w14:textId="77777777" w:rsidR="00293CBB" w:rsidRPr="001C223E" w:rsidRDefault="00293CBB" w:rsidP="00E3411C">
      <w:pPr>
        <w:pStyle w:val="Akapitzlist"/>
        <w:widowControl w:val="0"/>
        <w:numPr>
          <w:ilvl w:val="0"/>
          <w:numId w:val="13"/>
        </w:numPr>
        <w:tabs>
          <w:tab w:val="left" w:pos="9072"/>
        </w:tabs>
        <w:spacing w:before="0" w:after="120" w:line="283" w:lineRule="auto"/>
        <w:ind w:left="851" w:hanging="284"/>
        <w:rPr>
          <w:rFonts w:asciiTheme="minorHAnsi" w:hAnsiTheme="minorHAnsi" w:cstheme="minorHAnsi"/>
          <w:b/>
          <w:sz w:val="22"/>
          <w:szCs w:val="22"/>
        </w:rPr>
      </w:pPr>
      <w:r w:rsidRPr="001C223E">
        <w:rPr>
          <w:rFonts w:asciiTheme="minorHAnsi" w:hAnsiTheme="minorHAnsi" w:cstheme="minorHAnsi"/>
          <w:sz w:val="22"/>
          <w:szCs w:val="22"/>
        </w:rPr>
        <w:t>przeprowadzania kontroli na miejscu wykonywania świadczenia.</w:t>
      </w:r>
    </w:p>
    <w:p w14:paraId="7A9C89BB" w14:textId="77777777" w:rsidR="00293CBB" w:rsidRPr="001C223E" w:rsidRDefault="00293CBB" w:rsidP="00E3411C">
      <w:pPr>
        <w:pStyle w:val="Akapitzlist"/>
        <w:widowControl w:val="0"/>
        <w:numPr>
          <w:ilvl w:val="6"/>
          <w:numId w:val="12"/>
        </w:numPr>
        <w:tabs>
          <w:tab w:val="clear" w:pos="5040"/>
          <w:tab w:val="num" w:pos="567"/>
          <w:tab w:val="left" w:pos="9072"/>
        </w:tabs>
        <w:spacing w:before="0" w:after="120" w:line="283" w:lineRule="auto"/>
        <w:ind w:left="567" w:hanging="567"/>
        <w:rPr>
          <w:rFonts w:asciiTheme="minorHAnsi" w:hAnsiTheme="minorHAnsi" w:cstheme="minorHAnsi"/>
          <w:b/>
          <w:sz w:val="22"/>
          <w:szCs w:val="22"/>
        </w:rPr>
      </w:pPr>
      <w:r w:rsidRPr="001C223E">
        <w:rPr>
          <w:rFonts w:asciiTheme="minorHAnsi" w:hAnsiTheme="minorHAnsi" w:cstheme="minorHAnsi"/>
          <w:sz w:val="22"/>
          <w:szCs w:val="22"/>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Rozdz. I ust. 6 SWZ czynności w trakcie realizacji Umowy tj.:</w:t>
      </w:r>
    </w:p>
    <w:p w14:paraId="625CB7A7" w14:textId="77777777" w:rsidR="00293CBB" w:rsidRPr="001C223E" w:rsidRDefault="00293CBB" w:rsidP="00E3411C">
      <w:pPr>
        <w:pStyle w:val="Akapitzlist"/>
        <w:widowControl w:val="0"/>
        <w:numPr>
          <w:ilvl w:val="0"/>
          <w:numId w:val="14"/>
        </w:numPr>
        <w:tabs>
          <w:tab w:val="left" w:pos="9072"/>
        </w:tabs>
        <w:spacing w:before="0" w:after="120" w:line="283" w:lineRule="auto"/>
        <w:ind w:left="851" w:hanging="284"/>
        <w:rPr>
          <w:rFonts w:asciiTheme="minorHAnsi" w:hAnsiTheme="minorHAnsi" w:cstheme="minorHAnsi"/>
          <w:b/>
          <w:sz w:val="22"/>
          <w:szCs w:val="22"/>
        </w:rPr>
      </w:pPr>
      <w:r w:rsidRPr="001C223E">
        <w:rPr>
          <w:rFonts w:asciiTheme="minorHAnsi" w:hAnsiTheme="minorHAnsi" w:cstheme="minorHAnsi"/>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9FE7117" w14:textId="77777777" w:rsidR="00293CBB" w:rsidRPr="001C223E" w:rsidRDefault="00293CBB" w:rsidP="00E3411C">
      <w:pPr>
        <w:pStyle w:val="Akapitzlist"/>
        <w:widowControl w:val="0"/>
        <w:numPr>
          <w:ilvl w:val="0"/>
          <w:numId w:val="14"/>
        </w:numPr>
        <w:tabs>
          <w:tab w:val="left" w:pos="9072"/>
        </w:tabs>
        <w:spacing w:before="0" w:after="120" w:line="283" w:lineRule="auto"/>
        <w:ind w:left="851" w:hanging="284"/>
        <w:rPr>
          <w:rFonts w:asciiTheme="minorHAnsi" w:hAnsiTheme="minorHAnsi" w:cstheme="minorHAnsi"/>
          <w:b/>
          <w:sz w:val="22"/>
          <w:szCs w:val="22"/>
        </w:rPr>
      </w:pPr>
      <w:r w:rsidRPr="001C223E">
        <w:rPr>
          <w:rFonts w:asciiTheme="minorHAnsi" w:hAnsiTheme="minorHAnsi" w:cstheme="minorHAns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Pr="001C223E">
        <w:rPr>
          <w:rFonts w:asciiTheme="minorHAnsi" w:hAnsiTheme="minorHAnsi" w:cstheme="minorHAnsi"/>
          <w:sz w:val="22"/>
          <w:szCs w:val="22"/>
        </w:rPr>
        <w:br/>
        <w:t xml:space="preserve">z przepisami ustawy z dnia 29 sierpnia 1997 r. o ochronie danych osobowych (tj. </w:t>
      </w:r>
      <w:r>
        <w:rPr>
          <w:rFonts w:asciiTheme="minorHAnsi" w:hAnsiTheme="minorHAnsi" w:cstheme="minorHAnsi"/>
          <w:sz w:val="22"/>
          <w:szCs w:val="22"/>
        </w:rPr>
        <w:br/>
      </w:r>
      <w:r w:rsidRPr="001C223E">
        <w:rPr>
          <w:rFonts w:asciiTheme="minorHAnsi" w:hAnsiTheme="minorHAnsi" w:cstheme="minorHAnsi"/>
          <w:sz w:val="22"/>
          <w:szCs w:val="22"/>
        </w:rPr>
        <w:t xml:space="preserve">w szczególności bez adresów, nr PESEL pracowników). Informacje takie jak: imię, nazwisko, data zawarcia umowy, rodzaj umowy o pracę i wymiar etatu nie będą podlegać </w:t>
      </w:r>
      <w:proofErr w:type="spellStart"/>
      <w:r w:rsidRPr="001C223E">
        <w:rPr>
          <w:rFonts w:asciiTheme="minorHAnsi" w:hAnsiTheme="minorHAnsi" w:cstheme="minorHAnsi"/>
          <w:sz w:val="22"/>
          <w:szCs w:val="22"/>
        </w:rPr>
        <w:t>anonimizacji</w:t>
      </w:r>
      <w:proofErr w:type="spellEnd"/>
      <w:r w:rsidRPr="001C223E">
        <w:rPr>
          <w:rFonts w:asciiTheme="minorHAnsi" w:hAnsiTheme="minorHAnsi" w:cstheme="minorHAnsi"/>
          <w:sz w:val="22"/>
          <w:szCs w:val="22"/>
        </w:rPr>
        <w:t>;</w:t>
      </w:r>
    </w:p>
    <w:p w14:paraId="514536A7" w14:textId="77777777" w:rsidR="00293CBB" w:rsidRPr="001C223E" w:rsidRDefault="00293CBB" w:rsidP="00E3411C">
      <w:pPr>
        <w:pStyle w:val="Akapitzlist"/>
        <w:widowControl w:val="0"/>
        <w:numPr>
          <w:ilvl w:val="0"/>
          <w:numId w:val="14"/>
        </w:numPr>
        <w:tabs>
          <w:tab w:val="left" w:pos="9072"/>
        </w:tabs>
        <w:spacing w:before="0" w:after="120" w:line="283" w:lineRule="auto"/>
        <w:ind w:left="851" w:hanging="284"/>
        <w:rPr>
          <w:rFonts w:asciiTheme="minorHAnsi" w:hAnsiTheme="minorHAnsi" w:cstheme="minorHAnsi"/>
          <w:b/>
          <w:sz w:val="22"/>
          <w:szCs w:val="22"/>
        </w:rPr>
      </w:pPr>
      <w:r w:rsidRPr="001C223E">
        <w:rPr>
          <w:rFonts w:asciiTheme="minorHAnsi" w:hAnsiTheme="minorHAnsi" w:cstheme="minorHAns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674E8074" w14:textId="77777777" w:rsidR="00293CBB" w:rsidRPr="001C223E" w:rsidRDefault="00293CBB" w:rsidP="00E3411C">
      <w:pPr>
        <w:pStyle w:val="Akapitzlist"/>
        <w:widowControl w:val="0"/>
        <w:numPr>
          <w:ilvl w:val="0"/>
          <w:numId w:val="14"/>
        </w:numPr>
        <w:tabs>
          <w:tab w:val="left" w:pos="9072"/>
        </w:tabs>
        <w:spacing w:before="0" w:after="120" w:line="283" w:lineRule="auto"/>
        <w:ind w:left="851" w:hanging="284"/>
        <w:rPr>
          <w:rFonts w:asciiTheme="minorHAnsi" w:hAnsiTheme="minorHAnsi" w:cstheme="minorHAnsi"/>
          <w:b/>
          <w:sz w:val="22"/>
          <w:szCs w:val="22"/>
        </w:rPr>
      </w:pPr>
      <w:r w:rsidRPr="001C223E">
        <w:rPr>
          <w:rFonts w:asciiTheme="minorHAnsi" w:hAnsiTheme="minorHAnsi" w:cstheme="minorHAns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1C223E">
        <w:rPr>
          <w:rFonts w:asciiTheme="minorHAnsi" w:hAnsiTheme="minorHAnsi" w:cstheme="minorHAnsi"/>
          <w:sz w:val="22"/>
          <w:szCs w:val="22"/>
        </w:rPr>
        <w:br/>
        <w:t xml:space="preserve">z przepisami ustawy z dnia 29 sierpnia 1997 r. o ochronie danych osobowych. Imię i </w:t>
      </w:r>
      <w:r w:rsidRPr="001C223E">
        <w:rPr>
          <w:rFonts w:asciiTheme="minorHAnsi" w:hAnsiTheme="minorHAnsi" w:cstheme="minorHAnsi"/>
          <w:sz w:val="22"/>
          <w:szCs w:val="22"/>
        </w:rPr>
        <w:lastRenderedPageBreak/>
        <w:t xml:space="preserve">nazwisko pracownika nie podlega </w:t>
      </w:r>
      <w:proofErr w:type="spellStart"/>
      <w:r w:rsidRPr="001C223E">
        <w:rPr>
          <w:rFonts w:asciiTheme="minorHAnsi" w:hAnsiTheme="minorHAnsi" w:cstheme="minorHAnsi"/>
          <w:sz w:val="22"/>
          <w:szCs w:val="22"/>
        </w:rPr>
        <w:t>anonimizacji</w:t>
      </w:r>
      <w:proofErr w:type="spellEnd"/>
      <w:r w:rsidRPr="001C223E">
        <w:rPr>
          <w:rFonts w:asciiTheme="minorHAnsi" w:hAnsiTheme="minorHAnsi" w:cstheme="minorHAnsi"/>
          <w:sz w:val="22"/>
          <w:szCs w:val="22"/>
        </w:rPr>
        <w:t>.</w:t>
      </w:r>
    </w:p>
    <w:p w14:paraId="4365906E" w14:textId="77777777" w:rsidR="00293CBB" w:rsidRPr="00293CBB" w:rsidRDefault="00293CBB" w:rsidP="00E3411C">
      <w:pPr>
        <w:pStyle w:val="Akapitzlist"/>
        <w:widowControl w:val="0"/>
        <w:numPr>
          <w:ilvl w:val="6"/>
          <w:numId w:val="12"/>
        </w:numPr>
        <w:tabs>
          <w:tab w:val="clear" w:pos="5040"/>
          <w:tab w:val="num" w:pos="567"/>
          <w:tab w:val="left" w:pos="9072"/>
        </w:tabs>
        <w:spacing w:before="0" w:after="120" w:line="283" w:lineRule="auto"/>
        <w:ind w:left="567" w:hanging="567"/>
        <w:rPr>
          <w:rFonts w:asciiTheme="minorHAnsi" w:hAnsiTheme="minorHAnsi" w:cstheme="minorHAnsi"/>
          <w:b/>
          <w:sz w:val="22"/>
          <w:szCs w:val="22"/>
        </w:rPr>
      </w:pPr>
      <w:r w:rsidRPr="001C223E">
        <w:rPr>
          <w:rFonts w:asciiTheme="minorHAnsi" w:hAnsiTheme="minorHAnsi" w:cstheme="minorHAnsi"/>
          <w:sz w:val="22"/>
          <w:szCs w:val="22"/>
        </w:rPr>
        <w:t xml:space="preserve">Z tytułu niespełnienia przez Wykonawcę lub podwykonawcę wymogu zatrudnienia na podstawie umowy o pracę osób wykonujących wskazane w Rozdz. I ust. 6 SWZ czynności Zamawiający przewiduje sankcję w postaci obowiązku zapłaty przez Wykonawcę kary umownej w wysokości 1000 zł (słownie: tysiąc złotych) za każdy przypadek. Niezłożenie przez Wykonawcę </w:t>
      </w:r>
      <w:r>
        <w:rPr>
          <w:rFonts w:asciiTheme="minorHAnsi" w:hAnsiTheme="minorHAnsi" w:cstheme="minorHAnsi"/>
          <w:sz w:val="22"/>
          <w:szCs w:val="22"/>
        </w:rPr>
        <w:br/>
      </w:r>
      <w:r w:rsidRPr="001C223E">
        <w:rPr>
          <w:rFonts w:asciiTheme="minorHAnsi" w:hAnsiTheme="minorHAnsi" w:cstheme="minorHAnsi"/>
          <w:sz w:val="22"/>
          <w:szCs w:val="22"/>
        </w:rP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Rozdz. I ust. 6 SWZ czynności. </w:t>
      </w:r>
    </w:p>
    <w:p w14:paraId="23907C78" w14:textId="58D6CC39" w:rsidR="00293CBB" w:rsidRPr="00293CBB" w:rsidRDefault="00293CBB" w:rsidP="00E3411C">
      <w:pPr>
        <w:pStyle w:val="Akapitzlist"/>
        <w:widowControl w:val="0"/>
        <w:numPr>
          <w:ilvl w:val="6"/>
          <w:numId w:val="12"/>
        </w:numPr>
        <w:tabs>
          <w:tab w:val="clear" w:pos="5040"/>
          <w:tab w:val="num" w:pos="567"/>
          <w:tab w:val="left" w:pos="9072"/>
        </w:tabs>
        <w:spacing w:before="0" w:after="120" w:line="283" w:lineRule="auto"/>
        <w:ind w:left="567" w:hanging="567"/>
        <w:rPr>
          <w:rFonts w:asciiTheme="minorHAnsi" w:hAnsiTheme="minorHAnsi" w:cstheme="minorHAnsi"/>
          <w:b/>
          <w:sz w:val="22"/>
          <w:szCs w:val="22"/>
        </w:rPr>
      </w:pPr>
      <w:r w:rsidRPr="00293CBB">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237DDD8B" w14:textId="77777777" w:rsidR="00293CBB" w:rsidRDefault="00280E28" w:rsidP="00280E28">
      <w:pPr>
        <w:widowControl w:val="0"/>
        <w:tabs>
          <w:tab w:val="left" w:pos="9498"/>
        </w:tabs>
        <w:spacing w:before="0" w:after="120" w:line="283" w:lineRule="auto"/>
        <w:ind w:right="-28"/>
        <w:contextualSpacing/>
        <w:jc w:val="center"/>
        <w:rPr>
          <w:rFonts w:asciiTheme="minorHAnsi" w:hAnsiTheme="minorHAnsi" w:cstheme="minorHAnsi"/>
          <w:b/>
          <w:sz w:val="22"/>
          <w:szCs w:val="22"/>
        </w:rPr>
      </w:pPr>
      <w:r w:rsidRPr="00280E28">
        <w:rPr>
          <w:rFonts w:asciiTheme="minorHAnsi" w:hAnsiTheme="minorHAnsi" w:cstheme="minorHAnsi"/>
          <w:b/>
          <w:sz w:val="22"/>
          <w:szCs w:val="22"/>
        </w:rPr>
        <w:t>§</w:t>
      </w:r>
      <w:r w:rsidR="00293CBB">
        <w:rPr>
          <w:rFonts w:asciiTheme="minorHAnsi" w:hAnsiTheme="minorHAnsi" w:cstheme="minorHAnsi"/>
          <w:b/>
          <w:sz w:val="22"/>
          <w:szCs w:val="22"/>
        </w:rPr>
        <w:t xml:space="preserve"> 9</w:t>
      </w:r>
    </w:p>
    <w:p w14:paraId="5489182C" w14:textId="77777777" w:rsidR="00293CBB" w:rsidRDefault="00293CBB" w:rsidP="0035060E">
      <w:pPr>
        <w:widowControl w:val="0"/>
        <w:tabs>
          <w:tab w:val="left" w:pos="9498"/>
        </w:tabs>
        <w:spacing w:before="0" w:after="120" w:line="283" w:lineRule="auto"/>
        <w:ind w:right="-28"/>
        <w:jc w:val="center"/>
        <w:rPr>
          <w:rFonts w:asciiTheme="minorHAnsi" w:hAnsiTheme="minorHAnsi" w:cstheme="minorHAnsi"/>
          <w:b/>
          <w:sz w:val="22"/>
          <w:szCs w:val="22"/>
        </w:rPr>
      </w:pPr>
      <w:r>
        <w:rPr>
          <w:rFonts w:asciiTheme="minorHAnsi" w:hAnsiTheme="minorHAnsi" w:cstheme="minorHAnsi"/>
          <w:b/>
          <w:sz w:val="22"/>
          <w:szCs w:val="22"/>
        </w:rPr>
        <w:t>KLAUZULE WALORYZACYJNE</w:t>
      </w:r>
    </w:p>
    <w:p w14:paraId="58E478D7" w14:textId="259E4DB4" w:rsidR="00280E28" w:rsidRDefault="00BC3AC7" w:rsidP="00E3411C">
      <w:pPr>
        <w:pStyle w:val="Akapitzlist"/>
        <w:widowControl w:val="0"/>
        <w:numPr>
          <w:ilvl w:val="5"/>
          <w:numId w:val="11"/>
        </w:numPr>
        <w:tabs>
          <w:tab w:val="clear" w:pos="2520"/>
          <w:tab w:val="left" w:pos="9498"/>
        </w:tabs>
        <w:spacing w:before="0" w:after="120" w:line="283" w:lineRule="auto"/>
        <w:ind w:left="567" w:right="-28" w:hanging="567"/>
        <w:rPr>
          <w:rFonts w:asciiTheme="minorHAnsi" w:hAnsiTheme="minorHAnsi" w:cstheme="minorHAnsi"/>
          <w:bCs/>
          <w:sz w:val="22"/>
          <w:szCs w:val="22"/>
        </w:rPr>
      </w:pPr>
      <w:r w:rsidRPr="00BC3AC7">
        <w:rPr>
          <w:rFonts w:asciiTheme="minorHAnsi" w:hAnsiTheme="minorHAnsi" w:cstheme="minorHAnsi"/>
          <w:bCs/>
          <w:sz w:val="22"/>
          <w:szCs w:val="22"/>
        </w:rPr>
        <w:t>Strony przewidują możliwość zmiany wysokości wynagrodzenia, o którym mowa w § 7 ust. 1 -3, każdorazowo w przypadku wystąpienia co najmniej jednaj z następujących okoliczności:</w:t>
      </w:r>
    </w:p>
    <w:p w14:paraId="0B2DFEE9" w14:textId="77777777" w:rsidR="00BC3AC7" w:rsidRPr="00BC3AC7" w:rsidRDefault="00BC3AC7" w:rsidP="00E3411C">
      <w:pPr>
        <w:pStyle w:val="Akapitzlist"/>
        <w:widowControl w:val="0"/>
        <w:numPr>
          <w:ilvl w:val="0"/>
          <w:numId w:val="17"/>
        </w:numPr>
        <w:tabs>
          <w:tab w:val="left" w:pos="9498"/>
        </w:tabs>
        <w:spacing w:before="0" w:after="120" w:line="283" w:lineRule="auto"/>
        <w:ind w:right="-28"/>
        <w:rPr>
          <w:rFonts w:asciiTheme="minorHAnsi" w:hAnsiTheme="minorHAnsi" w:cstheme="minorHAnsi"/>
          <w:bCs/>
          <w:color w:val="000000" w:themeColor="text1"/>
          <w:sz w:val="22"/>
          <w:szCs w:val="22"/>
        </w:rPr>
      </w:pPr>
      <w:r w:rsidRPr="00BC3AC7">
        <w:rPr>
          <w:rFonts w:asciiTheme="minorHAnsi" w:hAnsiTheme="minorHAnsi" w:cstheme="minorHAnsi"/>
          <w:bCs/>
          <w:color w:val="000000" w:themeColor="text1"/>
          <w:sz w:val="22"/>
          <w:szCs w:val="22"/>
        </w:rPr>
        <w:t>zmiany stawki podatku VAT,</w:t>
      </w:r>
    </w:p>
    <w:p w14:paraId="26F352F8" w14:textId="77777777" w:rsidR="00BC3AC7" w:rsidRPr="00BC3AC7" w:rsidRDefault="00BC3AC7" w:rsidP="00E3411C">
      <w:pPr>
        <w:pStyle w:val="Akapitzlist"/>
        <w:widowControl w:val="0"/>
        <w:numPr>
          <w:ilvl w:val="0"/>
          <w:numId w:val="17"/>
        </w:numPr>
        <w:tabs>
          <w:tab w:val="left" w:pos="9498"/>
        </w:tabs>
        <w:spacing w:before="0" w:after="120" w:line="283" w:lineRule="auto"/>
        <w:ind w:right="-28"/>
        <w:rPr>
          <w:rFonts w:asciiTheme="minorHAnsi" w:hAnsiTheme="minorHAnsi" w:cstheme="minorHAnsi"/>
          <w:bCs/>
          <w:color w:val="000000" w:themeColor="text1"/>
          <w:sz w:val="22"/>
          <w:szCs w:val="22"/>
        </w:rPr>
      </w:pPr>
      <w:r w:rsidRPr="00BC3AC7">
        <w:rPr>
          <w:rFonts w:asciiTheme="minorHAnsi" w:hAnsiTheme="minorHAnsi" w:cstheme="minorHAnsi"/>
          <w:bCs/>
          <w:color w:val="000000" w:themeColor="text1"/>
          <w:sz w:val="22"/>
          <w:szCs w:val="22"/>
        </w:rPr>
        <w:t xml:space="preserve">zmiany </w:t>
      </w:r>
      <w:r w:rsidRPr="00BC3AC7">
        <w:rPr>
          <w:rFonts w:asciiTheme="minorHAnsi" w:hAnsiTheme="minorHAnsi" w:cstheme="minorHAnsi"/>
          <w:color w:val="000000" w:themeColor="text1"/>
          <w:kern w:val="0"/>
          <w:sz w:val="22"/>
          <w:szCs w:val="22"/>
        </w:rPr>
        <w:t xml:space="preserve">wysokości minimalnego wynagrodzenia za pracę albo wysokości minimalnej stawki godzinowej, ustalonych na podstawie </w:t>
      </w:r>
      <w:hyperlink r:id="rId10" w:anchor="/document/16992095?cm=DOCUMENT" w:history="1">
        <w:r w:rsidRPr="00BC3AC7">
          <w:rPr>
            <w:rFonts w:asciiTheme="minorHAnsi" w:hAnsiTheme="minorHAnsi" w:cstheme="minorHAnsi"/>
            <w:color w:val="000000" w:themeColor="text1"/>
            <w:kern w:val="0"/>
            <w:sz w:val="22"/>
            <w:szCs w:val="22"/>
          </w:rPr>
          <w:t>ustawy</w:t>
        </w:r>
      </w:hyperlink>
      <w:r w:rsidRPr="00BC3AC7">
        <w:rPr>
          <w:rFonts w:asciiTheme="minorHAnsi" w:hAnsiTheme="minorHAnsi" w:cstheme="minorHAnsi"/>
          <w:color w:val="000000" w:themeColor="text1"/>
          <w:kern w:val="0"/>
          <w:sz w:val="22"/>
          <w:szCs w:val="22"/>
        </w:rPr>
        <w:t xml:space="preserve"> z dnia 10 października 2002 r. o minimalnym wynagrodzeniu za pracę,</w:t>
      </w:r>
    </w:p>
    <w:p w14:paraId="6DA7D651" w14:textId="77777777" w:rsidR="00BC3AC7" w:rsidRPr="00BC3AC7" w:rsidRDefault="00BC3AC7" w:rsidP="00E3411C">
      <w:pPr>
        <w:pStyle w:val="Akapitzlist"/>
        <w:widowControl w:val="0"/>
        <w:numPr>
          <w:ilvl w:val="0"/>
          <w:numId w:val="17"/>
        </w:numPr>
        <w:tabs>
          <w:tab w:val="left" w:pos="9498"/>
        </w:tabs>
        <w:spacing w:before="0" w:after="120" w:line="283" w:lineRule="auto"/>
        <w:ind w:right="-28"/>
        <w:rPr>
          <w:rFonts w:asciiTheme="minorHAnsi" w:hAnsiTheme="minorHAnsi" w:cstheme="minorHAnsi"/>
          <w:bCs/>
          <w:color w:val="000000" w:themeColor="text1"/>
          <w:sz w:val="22"/>
          <w:szCs w:val="22"/>
        </w:rPr>
      </w:pPr>
      <w:r w:rsidRPr="00BC3AC7">
        <w:rPr>
          <w:rFonts w:asciiTheme="minorHAnsi" w:hAnsiTheme="minorHAnsi" w:cstheme="minorHAnsi"/>
          <w:color w:val="000000" w:themeColor="text1"/>
          <w:kern w:val="0"/>
          <w:sz w:val="22"/>
          <w:szCs w:val="22"/>
        </w:rPr>
        <w:t>zmiany zasad podlegania ubezpieczeniom społecznym lub ubezpieczeniu zdrowotnemu lub wysokości stawki składki na ubezpieczenia społeczne lub ubezpieczenie zdrowotne,</w:t>
      </w:r>
    </w:p>
    <w:p w14:paraId="251A01D9" w14:textId="77777777" w:rsidR="00BC3AC7" w:rsidRPr="00BC3AC7" w:rsidRDefault="00BC3AC7" w:rsidP="00E3411C">
      <w:pPr>
        <w:pStyle w:val="Akapitzlist"/>
        <w:widowControl w:val="0"/>
        <w:numPr>
          <w:ilvl w:val="0"/>
          <w:numId w:val="17"/>
        </w:numPr>
        <w:tabs>
          <w:tab w:val="left" w:pos="9498"/>
        </w:tabs>
        <w:spacing w:before="0" w:after="120" w:line="283" w:lineRule="auto"/>
        <w:ind w:right="-28"/>
        <w:rPr>
          <w:rFonts w:asciiTheme="minorHAnsi" w:hAnsiTheme="minorHAnsi" w:cstheme="minorHAnsi"/>
          <w:bCs/>
          <w:color w:val="000000" w:themeColor="text1"/>
          <w:sz w:val="22"/>
          <w:szCs w:val="22"/>
        </w:rPr>
      </w:pPr>
      <w:r w:rsidRPr="00BC3AC7">
        <w:rPr>
          <w:rFonts w:asciiTheme="minorHAnsi" w:hAnsiTheme="minorHAnsi" w:cstheme="minorHAnsi"/>
          <w:color w:val="000000" w:themeColor="text1"/>
          <w:kern w:val="0"/>
          <w:sz w:val="22"/>
          <w:szCs w:val="22"/>
        </w:rPr>
        <w:t xml:space="preserve">zmiany zasad gromadzenia i wysokości wpłat do pracowniczych planów kapitałowych, o których mowa w </w:t>
      </w:r>
      <w:hyperlink r:id="rId11" w:anchor="/document/18781862?cm=DOCUMENT" w:history="1">
        <w:r w:rsidRPr="00BC3AC7">
          <w:rPr>
            <w:rFonts w:asciiTheme="minorHAnsi" w:hAnsiTheme="minorHAnsi" w:cstheme="minorHAnsi"/>
            <w:color w:val="000000" w:themeColor="text1"/>
            <w:kern w:val="0"/>
            <w:sz w:val="22"/>
            <w:szCs w:val="22"/>
          </w:rPr>
          <w:t>ustawie</w:t>
        </w:r>
      </w:hyperlink>
      <w:r w:rsidRPr="00BC3AC7">
        <w:rPr>
          <w:rFonts w:asciiTheme="minorHAnsi" w:hAnsiTheme="minorHAnsi" w:cstheme="minorHAnsi"/>
          <w:color w:val="000000" w:themeColor="text1"/>
          <w:kern w:val="0"/>
          <w:sz w:val="22"/>
          <w:szCs w:val="22"/>
        </w:rPr>
        <w:t xml:space="preserve"> z dnia 4 października 2018 r. o pracowniczych planach kapitałowych (Dz. U. poz. 2215 oraz z 2019 r. poz. 1074 i 1572)</w:t>
      </w:r>
    </w:p>
    <w:p w14:paraId="2B58605B" w14:textId="3EAD9AD7" w:rsidR="00BC3AC7" w:rsidRPr="00BC3AC7" w:rsidRDefault="00BC3AC7" w:rsidP="00BC3AC7">
      <w:pPr>
        <w:pStyle w:val="Akapitzlist"/>
        <w:widowControl w:val="0"/>
        <w:tabs>
          <w:tab w:val="left" w:pos="9498"/>
        </w:tabs>
        <w:spacing w:before="0" w:after="120" w:line="283" w:lineRule="auto"/>
        <w:ind w:left="927" w:right="-28"/>
        <w:rPr>
          <w:rFonts w:asciiTheme="minorHAnsi" w:hAnsiTheme="minorHAnsi" w:cstheme="minorHAnsi"/>
          <w:bCs/>
          <w:color w:val="000000" w:themeColor="text1"/>
          <w:sz w:val="22"/>
          <w:szCs w:val="22"/>
        </w:rPr>
      </w:pPr>
      <w:r w:rsidRPr="00BC3AC7">
        <w:rPr>
          <w:rFonts w:asciiTheme="minorHAnsi" w:hAnsiTheme="minorHAnsi" w:cstheme="minorHAnsi"/>
          <w:color w:val="000000" w:themeColor="text1"/>
          <w:kern w:val="0"/>
          <w:sz w:val="22"/>
          <w:szCs w:val="22"/>
        </w:rPr>
        <w:t>- jeżeli zmiany te będą miały wpływ na koszty wykonania zamówienia przez wykonawcę.</w:t>
      </w:r>
    </w:p>
    <w:p w14:paraId="1C849132" w14:textId="004BD0E4" w:rsidR="00BC3AC7" w:rsidRPr="004235E1" w:rsidRDefault="00BC3AC7" w:rsidP="00E3411C">
      <w:pPr>
        <w:pStyle w:val="Akapitzlist"/>
        <w:widowControl w:val="0"/>
        <w:numPr>
          <w:ilvl w:val="5"/>
          <w:numId w:val="11"/>
        </w:numPr>
        <w:tabs>
          <w:tab w:val="clear" w:pos="2520"/>
          <w:tab w:val="left" w:pos="9498"/>
        </w:tabs>
        <w:spacing w:before="0" w:after="120" w:line="283" w:lineRule="auto"/>
        <w:ind w:left="567" w:right="-28" w:hanging="567"/>
        <w:rPr>
          <w:rFonts w:asciiTheme="minorHAnsi" w:hAnsiTheme="minorHAnsi" w:cstheme="minorHAnsi"/>
          <w:bCs/>
          <w:sz w:val="22"/>
          <w:szCs w:val="22"/>
        </w:rPr>
      </w:pPr>
      <w:r w:rsidRPr="004235E1">
        <w:rPr>
          <w:rFonts w:asciiTheme="minorHAnsi" w:hAnsiTheme="minorHAnsi" w:cstheme="minorHAnsi"/>
          <w:bCs/>
          <w:sz w:val="22"/>
          <w:szCs w:val="22"/>
        </w:rPr>
        <w:t xml:space="preserve">Zamawiający przewiduje możliwość waloryzacji wynagrodzenia w sytuacjach wskazanych </w:t>
      </w:r>
      <w:r w:rsidRPr="004235E1">
        <w:rPr>
          <w:rFonts w:asciiTheme="minorHAnsi" w:hAnsiTheme="minorHAnsi" w:cstheme="minorHAnsi"/>
          <w:bCs/>
          <w:sz w:val="22"/>
          <w:szCs w:val="22"/>
        </w:rPr>
        <w:br/>
        <w:t>w ust. 1, po zakończeniu roku kalendarzowego, którego zmiany te dotyczą oraz na koniec obowiązywania umowy.</w:t>
      </w:r>
    </w:p>
    <w:p w14:paraId="7BD1BA51" w14:textId="77777777" w:rsidR="004235E1" w:rsidRPr="004235E1" w:rsidRDefault="00BC3AC7" w:rsidP="00E3411C">
      <w:pPr>
        <w:pStyle w:val="Akapitzlist"/>
        <w:widowControl w:val="0"/>
        <w:numPr>
          <w:ilvl w:val="5"/>
          <w:numId w:val="11"/>
        </w:numPr>
        <w:tabs>
          <w:tab w:val="clear" w:pos="2520"/>
          <w:tab w:val="left" w:pos="9498"/>
        </w:tabs>
        <w:spacing w:before="0" w:after="120" w:line="283" w:lineRule="auto"/>
        <w:ind w:left="567" w:right="-28" w:hanging="567"/>
        <w:rPr>
          <w:rFonts w:asciiTheme="minorHAnsi" w:hAnsiTheme="minorHAnsi" w:cstheme="minorHAnsi"/>
          <w:bCs/>
          <w:sz w:val="22"/>
          <w:szCs w:val="22"/>
        </w:rPr>
      </w:pPr>
      <w:r w:rsidRPr="004235E1">
        <w:rPr>
          <w:rFonts w:asciiTheme="minorHAnsi" w:hAnsiTheme="minorHAnsi" w:cstheme="minorHAnsi"/>
          <w:bCs/>
          <w:sz w:val="22"/>
          <w:szCs w:val="22"/>
        </w:rPr>
        <w:t xml:space="preserve">Każda ze Stron może wystąpić do drugiej Strony z propozycją aneksowania umowy, w terminie 30 dni od zakończenia roku kalendarzowego, a względem ostatniego roku obowiązywania umowy, w terminie nie później niż 30 dni przed zakończeniem obowiązywania umowy. Wraz </w:t>
      </w:r>
      <w:r w:rsidR="00D7191A" w:rsidRPr="004235E1">
        <w:rPr>
          <w:rFonts w:asciiTheme="minorHAnsi" w:hAnsiTheme="minorHAnsi" w:cstheme="minorHAnsi"/>
          <w:bCs/>
          <w:sz w:val="22"/>
          <w:szCs w:val="22"/>
        </w:rPr>
        <w:br/>
      </w:r>
      <w:r w:rsidRPr="004235E1">
        <w:rPr>
          <w:rFonts w:asciiTheme="minorHAnsi" w:hAnsiTheme="minorHAnsi" w:cstheme="minorHAnsi"/>
          <w:bCs/>
          <w:sz w:val="22"/>
          <w:szCs w:val="22"/>
        </w:rPr>
        <w:t>z propozycją aneksu Strona wnioskująca obowiązana jest przedstawić uzasadnienie aneksowania umowy oraz kwotę aneksu.</w:t>
      </w:r>
      <w:r w:rsidR="00D7191A" w:rsidRPr="004235E1">
        <w:rPr>
          <w:rFonts w:asciiTheme="minorHAnsi" w:hAnsiTheme="minorHAnsi" w:cstheme="minorHAnsi"/>
          <w:bCs/>
          <w:sz w:val="22"/>
          <w:szCs w:val="22"/>
        </w:rPr>
        <w:t xml:space="preserve"> Każda ze Stron może wnioskować o uzupełnienie uzasadnienia aneksowania umowy, jeżeli przekazane jej informację nie są wystarczające.</w:t>
      </w:r>
    </w:p>
    <w:p w14:paraId="0ED77279" w14:textId="25D24F1F" w:rsidR="004235E1" w:rsidRPr="004235E1" w:rsidRDefault="004235E1" w:rsidP="00E3411C">
      <w:pPr>
        <w:pStyle w:val="Akapitzlist"/>
        <w:widowControl w:val="0"/>
        <w:numPr>
          <w:ilvl w:val="5"/>
          <w:numId w:val="11"/>
        </w:numPr>
        <w:tabs>
          <w:tab w:val="clear" w:pos="2520"/>
          <w:tab w:val="left" w:pos="9498"/>
        </w:tabs>
        <w:spacing w:before="0" w:after="120" w:line="283" w:lineRule="auto"/>
        <w:ind w:left="567" w:right="-28" w:hanging="567"/>
        <w:rPr>
          <w:rFonts w:asciiTheme="minorHAnsi" w:hAnsiTheme="minorHAnsi" w:cstheme="minorHAnsi"/>
          <w:bCs/>
          <w:sz w:val="22"/>
          <w:szCs w:val="22"/>
        </w:rPr>
      </w:pPr>
      <w:r w:rsidRPr="004235E1">
        <w:rPr>
          <w:rFonts w:asciiTheme="minorHAnsi" w:hAnsiTheme="minorHAnsi" w:cstheme="minorHAnsi"/>
          <w:color w:val="000000"/>
          <w:sz w:val="22"/>
          <w:szCs w:val="22"/>
        </w:rPr>
        <w:t xml:space="preserve">W przypadku zmiany, o której mowa w ust. 1 lit. a </w:t>
      </w:r>
      <w:r w:rsidR="00AD12AC">
        <w:rPr>
          <w:rFonts w:asciiTheme="minorHAnsi" w:hAnsiTheme="minorHAnsi" w:cstheme="minorHAnsi"/>
          <w:color w:val="000000"/>
          <w:sz w:val="22"/>
          <w:szCs w:val="22"/>
        </w:rPr>
        <w:t>u</w:t>
      </w:r>
      <w:r w:rsidRPr="004235E1">
        <w:rPr>
          <w:rFonts w:asciiTheme="minorHAnsi" w:hAnsiTheme="minorHAnsi" w:cstheme="minorHAnsi"/>
          <w:color w:val="000000"/>
          <w:sz w:val="22"/>
          <w:szCs w:val="22"/>
        </w:rPr>
        <w:t xml:space="preserve">mowy wartość netto wynagrodzenia Wykonawcy nie ulegnie zmianie, a określona w aneksie wartość brutto wynagrodzenia zostanie wyliczona na podstawie nowych przepisów. </w:t>
      </w:r>
    </w:p>
    <w:p w14:paraId="2D688B02" w14:textId="21D02271" w:rsidR="004235E1" w:rsidRPr="004235E1" w:rsidRDefault="004235E1" w:rsidP="00E3411C">
      <w:pPr>
        <w:pStyle w:val="Akapitzlist"/>
        <w:widowControl w:val="0"/>
        <w:numPr>
          <w:ilvl w:val="5"/>
          <w:numId w:val="11"/>
        </w:numPr>
        <w:tabs>
          <w:tab w:val="clear" w:pos="2520"/>
          <w:tab w:val="left" w:pos="9498"/>
        </w:tabs>
        <w:spacing w:before="0" w:after="120" w:line="283" w:lineRule="auto"/>
        <w:ind w:left="567" w:right="-28" w:hanging="567"/>
        <w:rPr>
          <w:rFonts w:asciiTheme="minorHAnsi" w:hAnsiTheme="minorHAnsi" w:cstheme="minorHAnsi"/>
          <w:bCs/>
          <w:sz w:val="22"/>
          <w:szCs w:val="22"/>
        </w:rPr>
      </w:pPr>
      <w:r w:rsidRPr="004235E1">
        <w:rPr>
          <w:rFonts w:asciiTheme="minorHAnsi" w:hAnsiTheme="minorHAnsi" w:cstheme="minorHAnsi"/>
          <w:color w:val="000000"/>
          <w:sz w:val="22"/>
          <w:szCs w:val="22"/>
        </w:rPr>
        <w:t xml:space="preserve">W przypadku zmiany, o której mowa w ust. 1 lit. b </w:t>
      </w:r>
      <w:r w:rsidR="00AD12AC">
        <w:rPr>
          <w:rFonts w:asciiTheme="minorHAnsi" w:hAnsiTheme="minorHAnsi" w:cstheme="minorHAnsi"/>
          <w:color w:val="000000"/>
          <w:sz w:val="22"/>
          <w:szCs w:val="22"/>
        </w:rPr>
        <w:t>u</w:t>
      </w:r>
      <w:r w:rsidRPr="004235E1">
        <w:rPr>
          <w:rFonts w:asciiTheme="minorHAnsi" w:hAnsiTheme="minorHAnsi" w:cstheme="minorHAnsi"/>
          <w:color w:val="000000"/>
          <w:sz w:val="22"/>
          <w:szCs w:val="22"/>
        </w:rPr>
        <w:t xml:space="preserve">mowy wynagrodzenie Wykonawcy ulegnie zmianie o wartość wzrostu całkowitego kosztu Wykonawcy wynikającego ze zwiększenia </w:t>
      </w:r>
      <w:r w:rsidRPr="004235E1">
        <w:rPr>
          <w:rFonts w:asciiTheme="minorHAnsi" w:hAnsiTheme="minorHAnsi" w:cstheme="minorHAnsi"/>
          <w:color w:val="000000"/>
          <w:sz w:val="22"/>
          <w:szCs w:val="22"/>
        </w:rPr>
        <w:lastRenderedPageBreak/>
        <w:t xml:space="preserve">wynagrodzenia osób bezpośrednio wykonujących przedmiot Umowy do wysokości aktualnie obowiązującego minimalnego wynagrodzenia z uwzględnieniem wszystkich obciążeń publicznoprawnych od kwoty wzrostu minimalnego wynagrodzenia. </w:t>
      </w:r>
    </w:p>
    <w:p w14:paraId="50C378A8" w14:textId="718C1526" w:rsidR="004235E1" w:rsidRPr="004235E1" w:rsidRDefault="004235E1" w:rsidP="00E3411C">
      <w:pPr>
        <w:pStyle w:val="Akapitzlist"/>
        <w:widowControl w:val="0"/>
        <w:numPr>
          <w:ilvl w:val="5"/>
          <w:numId w:val="11"/>
        </w:numPr>
        <w:tabs>
          <w:tab w:val="clear" w:pos="2520"/>
          <w:tab w:val="left" w:pos="9498"/>
        </w:tabs>
        <w:spacing w:before="0" w:after="120" w:line="283" w:lineRule="auto"/>
        <w:ind w:left="567" w:right="-28" w:hanging="567"/>
        <w:rPr>
          <w:rFonts w:asciiTheme="minorHAnsi" w:hAnsiTheme="minorHAnsi" w:cstheme="minorHAnsi"/>
          <w:bCs/>
          <w:sz w:val="22"/>
          <w:szCs w:val="22"/>
        </w:rPr>
      </w:pPr>
      <w:r w:rsidRPr="004235E1">
        <w:rPr>
          <w:rFonts w:asciiTheme="minorHAnsi" w:hAnsiTheme="minorHAnsi" w:cstheme="minorHAnsi"/>
          <w:color w:val="000000"/>
          <w:sz w:val="22"/>
          <w:szCs w:val="22"/>
        </w:rPr>
        <w:t xml:space="preserve">W przypadku zmiany, o której mowa w ust. 1 lit. c lub lit. d </w:t>
      </w:r>
      <w:r w:rsidR="00AD12AC">
        <w:rPr>
          <w:rFonts w:asciiTheme="minorHAnsi" w:hAnsiTheme="minorHAnsi" w:cstheme="minorHAnsi"/>
          <w:color w:val="000000"/>
          <w:sz w:val="22"/>
          <w:szCs w:val="22"/>
        </w:rPr>
        <w:t>u</w:t>
      </w:r>
      <w:r w:rsidRPr="004235E1">
        <w:rPr>
          <w:rFonts w:asciiTheme="minorHAnsi" w:hAnsiTheme="minorHAnsi" w:cstheme="minorHAnsi"/>
          <w:color w:val="000000"/>
          <w:sz w:val="22"/>
          <w:szCs w:val="22"/>
        </w:rPr>
        <w:t xml:space="preserve">mowy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 </w:t>
      </w:r>
    </w:p>
    <w:p w14:paraId="6AFB9069" w14:textId="26143DCE" w:rsidR="00BC3AC7" w:rsidRPr="004235E1" w:rsidRDefault="00D7191A" w:rsidP="00E3411C">
      <w:pPr>
        <w:pStyle w:val="Akapitzlist"/>
        <w:widowControl w:val="0"/>
        <w:numPr>
          <w:ilvl w:val="5"/>
          <w:numId w:val="11"/>
        </w:numPr>
        <w:tabs>
          <w:tab w:val="clear" w:pos="2520"/>
          <w:tab w:val="left" w:pos="9498"/>
        </w:tabs>
        <w:spacing w:before="0" w:after="120" w:line="283" w:lineRule="auto"/>
        <w:ind w:left="567" w:right="-28" w:hanging="567"/>
        <w:rPr>
          <w:rFonts w:asciiTheme="minorHAnsi" w:hAnsiTheme="minorHAnsi" w:cstheme="minorHAnsi"/>
          <w:bCs/>
          <w:sz w:val="22"/>
          <w:szCs w:val="22"/>
        </w:rPr>
      </w:pPr>
      <w:r w:rsidRPr="004235E1">
        <w:rPr>
          <w:rFonts w:asciiTheme="minorHAnsi" w:hAnsiTheme="minorHAnsi" w:cstheme="minorHAnsi"/>
          <w:bCs/>
          <w:sz w:val="22"/>
          <w:szCs w:val="22"/>
        </w:rPr>
        <w:t xml:space="preserve">Procedura aneksowania umowy powinna zakończyć się w terminie do 2 miesięcy od dnia wystąpienia z wnioskiem, o którym mowa w ust. 3. W przypadku, gdy jedna ze Stron nie uzna możliwości zawarcia aneksu, powinna przedstawić ostateczne stanowisko w tej kwestii </w:t>
      </w:r>
      <w:r w:rsidR="00AD12AC">
        <w:rPr>
          <w:rFonts w:asciiTheme="minorHAnsi" w:hAnsiTheme="minorHAnsi" w:cstheme="minorHAnsi"/>
          <w:bCs/>
          <w:sz w:val="22"/>
          <w:szCs w:val="22"/>
        </w:rPr>
        <w:br/>
      </w:r>
      <w:r w:rsidRPr="004235E1">
        <w:rPr>
          <w:rFonts w:asciiTheme="minorHAnsi" w:hAnsiTheme="minorHAnsi" w:cstheme="minorHAnsi"/>
          <w:bCs/>
          <w:sz w:val="22"/>
          <w:szCs w:val="22"/>
        </w:rPr>
        <w:t xml:space="preserve">w terminie, o którym mowa w zdaniu pierwszym. </w:t>
      </w:r>
    </w:p>
    <w:p w14:paraId="257C1926" w14:textId="3CB49897" w:rsidR="004235E1" w:rsidRPr="004235E1" w:rsidRDefault="004235E1" w:rsidP="00E3411C">
      <w:pPr>
        <w:pStyle w:val="Akapitzlist"/>
        <w:widowControl w:val="0"/>
        <w:numPr>
          <w:ilvl w:val="5"/>
          <w:numId w:val="11"/>
        </w:numPr>
        <w:tabs>
          <w:tab w:val="clear" w:pos="2520"/>
          <w:tab w:val="left" w:pos="9498"/>
        </w:tabs>
        <w:spacing w:before="0" w:after="120" w:line="283" w:lineRule="auto"/>
        <w:ind w:left="567" w:right="-28" w:hanging="567"/>
        <w:rPr>
          <w:rFonts w:asciiTheme="minorHAnsi" w:hAnsiTheme="minorHAnsi" w:cstheme="minorHAnsi"/>
          <w:bCs/>
          <w:sz w:val="22"/>
          <w:szCs w:val="22"/>
        </w:rPr>
      </w:pPr>
      <w:r w:rsidRPr="004235E1">
        <w:rPr>
          <w:rFonts w:asciiTheme="minorHAnsi" w:hAnsiTheme="minorHAnsi" w:cstheme="minorHAnsi"/>
          <w:color w:val="000000"/>
          <w:sz w:val="22"/>
          <w:szCs w:val="22"/>
        </w:rPr>
        <w:t xml:space="preserve">Zamawiający dopuszcza możliwość zmiany wynagrodzenia Wykonawcy wskazanego w </w:t>
      </w:r>
      <w:r w:rsidRPr="004235E1">
        <w:rPr>
          <w:rFonts w:asciiTheme="minorHAnsi" w:hAnsiTheme="minorHAnsi" w:cstheme="minorHAnsi"/>
          <w:bCs/>
          <w:sz w:val="22"/>
          <w:szCs w:val="22"/>
        </w:rPr>
        <w:t>§ 7 ust. 1-3</w:t>
      </w:r>
      <w:r w:rsidRPr="004235E1">
        <w:rPr>
          <w:rFonts w:asciiTheme="minorHAnsi" w:hAnsiTheme="minorHAnsi" w:cstheme="minorHAnsi"/>
          <w:color w:val="000000"/>
          <w:sz w:val="22"/>
          <w:szCs w:val="22"/>
        </w:rPr>
        <w:t xml:space="preserve">, w przypadku zmiany cen materiałów lub kosztów związanych z realizacją Umowy, </w:t>
      </w:r>
      <w:r>
        <w:rPr>
          <w:rFonts w:asciiTheme="minorHAnsi" w:hAnsiTheme="minorHAnsi" w:cstheme="minorHAnsi"/>
          <w:color w:val="000000"/>
          <w:sz w:val="22"/>
          <w:szCs w:val="22"/>
        </w:rPr>
        <w:br/>
      </w:r>
      <w:r w:rsidRPr="004235E1">
        <w:rPr>
          <w:rFonts w:asciiTheme="minorHAnsi" w:hAnsiTheme="minorHAnsi" w:cstheme="minorHAnsi"/>
          <w:color w:val="000000"/>
          <w:sz w:val="22"/>
          <w:szCs w:val="22"/>
        </w:rPr>
        <w:t>z zachowaniem poniższych zasad:</w:t>
      </w:r>
    </w:p>
    <w:p w14:paraId="5EFC16C7" w14:textId="77777777" w:rsidR="004235E1" w:rsidRDefault="004235E1" w:rsidP="00E3411C">
      <w:pPr>
        <w:pStyle w:val="Akapitzlist"/>
        <w:numPr>
          <w:ilvl w:val="2"/>
          <w:numId w:val="18"/>
        </w:numPr>
        <w:spacing w:before="120" w:after="120" w:line="283" w:lineRule="auto"/>
        <w:ind w:left="851" w:hanging="284"/>
        <w:rPr>
          <w:rFonts w:asciiTheme="minorHAnsi" w:hAnsiTheme="minorHAnsi" w:cstheme="minorHAnsi"/>
          <w:color w:val="000000"/>
          <w:sz w:val="22"/>
          <w:szCs w:val="22"/>
        </w:rPr>
      </w:pPr>
      <w:r w:rsidRPr="004235E1">
        <w:rPr>
          <w:rFonts w:asciiTheme="minorHAnsi" w:hAnsiTheme="minorHAnsi" w:cstheme="minorHAnsi"/>
          <w:color w:val="000000"/>
          <w:sz w:val="22"/>
          <w:szCs w:val="22"/>
        </w:rPr>
        <w:t>poziom zmiany cen materiałów lub kosztów związanych z realizacją Umowy uprawniający Strony do żądania zmiany – 20%,</w:t>
      </w:r>
    </w:p>
    <w:p w14:paraId="7A1CCCF6" w14:textId="318A8CEC" w:rsidR="004235E1" w:rsidRDefault="004235E1" w:rsidP="00E3411C">
      <w:pPr>
        <w:pStyle w:val="Akapitzlist"/>
        <w:numPr>
          <w:ilvl w:val="2"/>
          <w:numId w:val="18"/>
        </w:numPr>
        <w:spacing w:before="120" w:after="120" w:line="283" w:lineRule="auto"/>
        <w:ind w:left="851" w:hanging="284"/>
        <w:rPr>
          <w:rFonts w:asciiTheme="minorHAnsi" w:hAnsiTheme="minorHAnsi" w:cstheme="minorHAnsi"/>
          <w:color w:val="000000"/>
          <w:sz w:val="22"/>
          <w:szCs w:val="22"/>
        </w:rPr>
      </w:pPr>
      <w:r w:rsidRPr="004235E1">
        <w:rPr>
          <w:rFonts w:asciiTheme="minorHAnsi" w:hAnsiTheme="minorHAnsi" w:cstheme="minorHAnsi"/>
          <w:color w:val="000000"/>
          <w:sz w:val="22"/>
          <w:szCs w:val="22"/>
        </w:rPr>
        <w:t>początkowy termin ustalenia zmiany wynagrodzenia – 180 dni – w przypadku, o którym mowa w art. 439 ust</w:t>
      </w:r>
      <w:r>
        <w:rPr>
          <w:rFonts w:asciiTheme="minorHAnsi" w:hAnsiTheme="minorHAnsi" w:cstheme="minorHAnsi"/>
          <w:color w:val="000000"/>
          <w:sz w:val="22"/>
          <w:szCs w:val="22"/>
        </w:rPr>
        <w:t>.</w:t>
      </w:r>
      <w:r w:rsidRPr="004235E1">
        <w:rPr>
          <w:rFonts w:asciiTheme="minorHAnsi" w:hAnsiTheme="minorHAnsi" w:cstheme="minorHAnsi"/>
          <w:color w:val="000000"/>
          <w:sz w:val="22"/>
          <w:szCs w:val="22"/>
        </w:rPr>
        <w:t xml:space="preserve"> 3 ustawy </w:t>
      </w:r>
      <w:proofErr w:type="spellStart"/>
      <w:r w:rsidRPr="004235E1">
        <w:rPr>
          <w:rFonts w:asciiTheme="minorHAnsi" w:hAnsiTheme="minorHAnsi" w:cstheme="minorHAnsi"/>
          <w:color w:val="000000"/>
          <w:sz w:val="22"/>
          <w:szCs w:val="22"/>
        </w:rPr>
        <w:t>Pzp</w:t>
      </w:r>
      <w:proofErr w:type="spellEnd"/>
      <w:r w:rsidRPr="004235E1">
        <w:rPr>
          <w:rFonts w:asciiTheme="minorHAnsi" w:hAnsiTheme="minorHAnsi" w:cstheme="minorHAnsi"/>
          <w:color w:val="000000"/>
          <w:sz w:val="22"/>
          <w:szCs w:val="22"/>
        </w:rPr>
        <w:t>, w pozostałych przepadkach – nie wcześniej niż po pierwszych 12 miesiącach obowiązywania Umowy,</w:t>
      </w:r>
    </w:p>
    <w:p w14:paraId="61E79489" w14:textId="77777777" w:rsidR="004235E1" w:rsidRDefault="004235E1" w:rsidP="00E3411C">
      <w:pPr>
        <w:pStyle w:val="Akapitzlist"/>
        <w:numPr>
          <w:ilvl w:val="2"/>
          <w:numId w:val="18"/>
        </w:numPr>
        <w:spacing w:before="120" w:after="120" w:line="283" w:lineRule="auto"/>
        <w:ind w:left="851" w:hanging="284"/>
        <w:rPr>
          <w:rFonts w:asciiTheme="minorHAnsi" w:hAnsiTheme="minorHAnsi" w:cstheme="minorHAnsi"/>
          <w:color w:val="000000"/>
          <w:sz w:val="22"/>
          <w:szCs w:val="22"/>
        </w:rPr>
      </w:pPr>
      <w:r w:rsidRPr="004235E1">
        <w:rPr>
          <w:rFonts w:asciiTheme="minorHAnsi" w:hAnsiTheme="minorHAnsi" w:cstheme="minorHAnsi"/>
          <w:color w:val="000000"/>
          <w:sz w:val="22"/>
          <w:szCs w:val="22"/>
        </w:rPr>
        <w:t>sposób ustalenia zmiany wynagrodzenia – według wskaźnika zmiany ceny materiałów lub kosztów ogłaszanego w komunikacje Prezesa Głównego Urzędu Statystycznego,</w:t>
      </w:r>
    </w:p>
    <w:p w14:paraId="49417C4C" w14:textId="77777777" w:rsidR="004235E1" w:rsidRDefault="004235E1" w:rsidP="00E3411C">
      <w:pPr>
        <w:pStyle w:val="Akapitzlist"/>
        <w:numPr>
          <w:ilvl w:val="2"/>
          <w:numId w:val="18"/>
        </w:numPr>
        <w:spacing w:before="120" w:after="120" w:line="283" w:lineRule="auto"/>
        <w:ind w:left="851" w:hanging="284"/>
        <w:rPr>
          <w:rFonts w:asciiTheme="minorHAnsi" w:hAnsiTheme="minorHAnsi" w:cstheme="minorHAnsi"/>
          <w:color w:val="000000"/>
          <w:sz w:val="22"/>
          <w:szCs w:val="22"/>
        </w:rPr>
      </w:pPr>
      <w:r w:rsidRPr="004235E1">
        <w:rPr>
          <w:rFonts w:asciiTheme="minorHAnsi" w:hAnsiTheme="minorHAnsi" w:cstheme="minorHAnsi"/>
          <w:color w:val="000000"/>
          <w:sz w:val="22"/>
          <w:szCs w:val="22"/>
        </w:rPr>
        <w:t xml:space="preserve">sposób określenia wpływu zmiany na koszt wykonania zamówienia oraz okresy, </w:t>
      </w:r>
      <w:r w:rsidRPr="004235E1">
        <w:rPr>
          <w:rFonts w:asciiTheme="minorHAnsi" w:hAnsiTheme="minorHAnsi" w:cstheme="minorHAnsi"/>
          <w:color w:val="000000"/>
          <w:sz w:val="22"/>
          <w:szCs w:val="22"/>
        </w:rPr>
        <w:br/>
        <w:t xml:space="preserve">w których może następować zmiana wynagrodzenia Wykonawcy – w przypadku wpływu powodującego wykonywanie umowy poniżej wycenionych na etapie oferty kosztów wykonania zamówienia, okresy – nie częściej niż raz na pół roku lub przy zakończeniu Umowy. </w:t>
      </w:r>
    </w:p>
    <w:p w14:paraId="5066F057" w14:textId="6E2C38C3" w:rsidR="004235E1" w:rsidRPr="004235E1" w:rsidRDefault="004235E1" w:rsidP="00E3411C">
      <w:pPr>
        <w:pStyle w:val="Akapitzlist"/>
        <w:numPr>
          <w:ilvl w:val="2"/>
          <w:numId w:val="18"/>
        </w:numPr>
        <w:spacing w:before="120" w:after="120" w:line="283" w:lineRule="auto"/>
        <w:ind w:left="851" w:hanging="284"/>
        <w:rPr>
          <w:rFonts w:asciiTheme="minorHAnsi" w:hAnsiTheme="minorHAnsi" w:cstheme="minorHAnsi"/>
          <w:color w:val="000000"/>
          <w:sz w:val="22"/>
          <w:szCs w:val="22"/>
        </w:rPr>
      </w:pPr>
      <w:r w:rsidRPr="004235E1">
        <w:rPr>
          <w:rFonts w:asciiTheme="minorHAnsi" w:hAnsiTheme="minorHAnsi" w:cstheme="minorHAnsi"/>
          <w:color w:val="000000"/>
          <w:sz w:val="22"/>
          <w:szCs w:val="22"/>
        </w:rPr>
        <w:t xml:space="preserve">maksymalna wartość zmiany wynagrodzenia – nie więcej niż 5% wynagrodzenia Wykonawcy wskazanego w § </w:t>
      </w:r>
      <w:r>
        <w:rPr>
          <w:rFonts w:asciiTheme="minorHAnsi" w:hAnsiTheme="minorHAnsi" w:cstheme="minorHAnsi"/>
          <w:color w:val="000000"/>
          <w:sz w:val="22"/>
          <w:szCs w:val="22"/>
        </w:rPr>
        <w:t>7</w:t>
      </w:r>
      <w:r w:rsidRPr="004235E1">
        <w:rPr>
          <w:rFonts w:asciiTheme="minorHAnsi" w:hAnsiTheme="minorHAnsi" w:cstheme="minorHAnsi"/>
          <w:color w:val="000000"/>
          <w:sz w:val="22"/>
          <w:szCs w:val="22"/>
        </w:rPr>
        <w:t xml:space="preserve"> ust. 1 Umowy.</w:t>
      </w:r>
    </w:p>
    <w:p w14:paraId="181F0E6D" w14:textId="5FD16371" w:rsidR="004235E1" w:rsidRPr="004235E1" w:rsidRDefault="004235E1" w:rsidP="0094278F">
      <w:pPr>
        <w:pStyle w:val="Akapitzlist"/>
        <w:numPr>
          <w:ilvl w:val="2"/>
          <w:numId w:val="11"/>
        </w:numPr>
        <w:tabs>
          <w:tab w:val="clear" w:pos="1440"/>
          <w:tab w:val="num" w:pos="567"/>
        </w:tabs>
        <w:spacing w:before="0" w:after="0" w:line="283" w:lineRule="auto"/>
        <w:ind w:left="567" w:hanging="567"/>
        <w:rPr>
          <w:rFonts w:asciiTheme="minorHAnsi" w:hAnsiTheme="minorHAnsi" w:cstheme="minorHAnsi"/>
          <w:color w:val="000000"/>
          <w:sz w:val="22"/>
          <w:szCs w:val="22"/>
        </w:rPr>
      </w:pPr>
      <w:bookmarkStart w:id="3" w:name="mip51082617"/>
      <w:bookmarkStart w:id="4" w:name="mip51082618"/>
      <w:bookmarkStart w:id="5" w:name="mip51082619"/>
      <w:bookmarkEnd w:id="3"/>
      <w:bookmarkEnd w:id="4"/>
      <w:bookmarkEnd w:id="5"/>
      <w:r w:rsidRPr="004235E1">
        <w:rPr>
          <w:rFonts w:asciiTheme="minorHAnsi" w:hAnsiTheme="minorHAnsi" w:cstheme="minorHAnsi"/>
          <w:color w:val="000000"/>
          <w:sz w:val="22"/>
          <w:szCs w:val="22"/>
        </w:rPr>
        <w:t>Wykonawca, którego wynagrodzenie zostało zmienione na podstawie ust. 8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A7936BF" w14:textId="77777777" w:rsidR="004235E1" w:rsidRPr="004235E1" w:rsidRDefault="004235E1" w:rsidP="0094278F">
      <w:pPr>
        <w:numPr>
          <w:ilvl w:val="0"/>
          <w:numId w:val="19"/>
        </w:numPr>
        <w:spacing w:before="0" w:after="0" w:line="283" w:lineRule="auto"/>
        <w:ind w:left="851" w:hanging="284"/>
        <w:rPr>
          <w:rFonts w:asciiTheme="minorHAnsi" w:hAnsiTheme="minorHAnsi" w:cstheme="minorHAnsi"/>
          <w:color w:val="000000"/>
          <w:sz w:val="22"/>
          <w:szCs w:val="22"/>
        </w:rPr>
      </w:pPr>
      <w:r w:rsidRPr="004235E1">
        <w:rPr>
          <w:rFonts w:asciiTheme="minorHAnsi" w:hAnsiTheme="minorHAnsi" w:cstheme="minorHAnsi"/>
          <w:color w:val="000000"/>
          <w:sz w:val="22"/>
          <w:szCs w:val="22"/>
        </w:rPr>
        <w:t>przedmiotem umowy są usługi,</w:t>
      </w:r>
    </w:p>
    <w:p w14:paraId="173644B6" w14:textId="77777777" w:rsidR="004235E1" w:rsidRPr="004235E1" w:rsidRDefault="004235E1" w:rsidP="0094278F">
      <w:pPr>
        <w:numPr>
          <w:ilvl w:val="0"/>
          <w:numId w:val="19"/>
        </w:numPr>
        <w:spacing w:before="0" w:after="0" w:line="283" w:lineRule="auto"/>
        <w:ind w:left="851" w:hanging="284"/>
        <w:contextualSpacing/>
        <w:rPr>
          <w:rFonts w:asciiTheme="minorHAnsi" w:hAnsiTheme="minorHAnsi" w:cstheme="minorHAnsi"/>
          <w:color w:val="000000"/>
          <w:sz w:val="22"/>
          <w:szCs w:val="22"/>
        </w:rPr>
      </w:pPr>
      <w:r w:rsidRPr="004235E1">
        <w:rPr>
          <w:rFonts w:asciiTheme="minorHAnsi" w:hAnsiTheme="minorHAnsi" w:cstheme="minorHAnsi"/>
          <w:color w:val="000000"/>
          <w:sz w:val="22"/>
          <w:szCs w:val="22"/>
        </w:rPr>
        <w:t>okres obowiązywania umowy przekracza 12 miesięcy.</w:t>
      </w:r>
    </w:p>
    <w:p w14:paraId="73A9EE65" w14:textId="77777777" w:rsidR="004235E1" w:rsidRPr="004235E1" w:rsidRDefault="004235E1" w:rsidP="004235E1">
      <w:pPr>
        <w:pStyle w:val="Akapitzlist"/>
        <w:widowControl w:val="0"/>
        <w:tabs>
          <w:tab w:val="left" w:pos="9498"/>
        </w:tabs>
        <w:spacing w:before="0" w:after="120" w:line="283" w:lineRule="auto"/>
        <w:ind w:left="567" w:right="-28"/>
        <w:rPr>
          <w:rFonts w:asciiTheme="minorHAnsi" w:hAnsiTheme="minorHAnsi" w:cstheme="minorHAnsi"/>
          <w:bCs/>
          <w:sz w:val="22"/>
          <w:szCs w:val="22"/>
        </w:rPr>
      </w:pPr>
    </w:p>
    <w:p w14:paraId="719CEF38" w14:textId="4A7649E6" w:rsidR="00293CBB" w:rsidRDefault="004235E1" w:rsidP="00280E28">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 10</w:t>
      </w:r>
    </w:p>
    <w:p w14:paraId="36FDDC9D" w14:textId="4A04810C" w:rsidR="004235E1" w:rsidRDefault="004235E1" w:rsidP="004235E1">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ODPOWIEDZIALNOŚĆ WYKONAWCY I KARY UMOWNE</w:t>
      </w:r>
    </w:p>
    <w:p w14:paraId="7F922B40" w14:textId="4BF72AC5" w:rsidR="002013B0" w:rsidRPr="002013B0" w:rsidRDefault="002013B0" w:rsidP="002036D5">
      <w:pPr>
        <w:pStyle w:val="Akapitzlist"/>
        <w:widowControl w:val="0"/>
        <w:numPr>
          <w:ilvl w:val="3"/>
          <w:numId w:val="11"/>
        </w:numPr>
        <w:tabs>
          <w:tab w:val="clear" w:pos="1800"/>
          <w:tab w:val="num" w:pos="567"/>
          <w:tab w:val="left" w:pos="9498"/>
        </w:tabs>
        <w:spacing w:before="0" w:after="0" w:line="283" w:lineRule="auto"/>
        <w:ind w:left="567" w:right="-28" w:hanging="567"/>
        <w:rPr>
          <w:rFonts w:asciiTheme="minorHAnsi" w:hAnsiTheme="minorHAnsi" w:cstheme="minorHAnsi"/>
          <w:bCs/>
          <w:sz w:val="22"/>
          <w:szCs w:val="22"/>
        </w:rPr>
      </w:pPr>
      <w:r w:rsidRPr="002013B0">
        <w:rPr>
          <w:rFonts w:asciiTheme="minorHAnsi" w:hAnsiTheme="minorHAnsi" w:cstheme="minorHAnsi"/>
          <w:bCs/>
          <w:sz w:val="22"/>
          <w:szCs w:val="22"/>
        </w:rPr>
        <w:t xml:space="preserve">Wykonawca odpowiada za szkody w mieniu i osobowe wyrządzone przez osoby, przez co należy rozumieć także zaniechanie, którymi wykonuje umowę, nawet jeżeli nastąpiło to z winy nieumyślnej tych osób. </w:t>
      </w:r>
    </w:p>
    <w:p w14:paraId="422F44FF" w14:textId="54814DCA" w:rsidR="002013B0" w:rsidRPr="002013B0" w:rsidRDefault="002013B0" w:rsidP="002036D5">
      <w:pPr>
        <w:pStyle w:val="Akapitzlist"/>
        <w:widowControl w:val="0"/>
        <w:numPr>
          <w:ilvl w:val="3"/>
          <w:numId w:val="11"/>
        </w:numPr>
        <w:tabs>
          <w:tab w:val="clear" w:pos="1800"/>
          <w:tab w:val="num" w:pos="567"/>
          <w:tab w:val="left" w:pos="9498"/>
        </w:tabs>
        <w:spacing w:before="0" w:after="0" w:line="283" w:lineRule="auto"/>
        <w:ind w:left="567" w:right="-28" w:hanging="567"/>
        <w:rPr>
          <w:rFonts w:asciiTheme="minorHAnsi" w:hAnsiTheme="minorHAnsi" w:cstheme="minorHAnsi"/>
          <w:bCs/>
          <w:sz w:val="22"/>
          <w:szCs w:val="22"/>
        </w:rPr>
      </w:pPr>
      <w:r w:rsidRPr="002013B0">
        <w:rPr>
          <w:rFonts w:asciiTheme="minorHAnsi" w:hAnsiTheme="minorHAnsi" w:cstheme="minorHAnsi"/>
          <w:sz w:val="22"/>
          <w:szCs w:val="22"/>
        </w:rPr>
        <w:lastRenderedPageBreak/>
        <w:t>W razie zaistnienia szkód, w tym kradzieży w strzeżonym przez Wykonawcę obiekcie obowiązuje następujący tryb postępowania:</w:t>
      </w:r>
    </w:p>
    <w:p w14:paraId="0F10D6E4" w14:textId="77777777" w:rsidR="002013B0" w:rsidRDefault="002013B0" w:rsidP="002036D5">
      <w:pPr>
        <w:pStyle w:val="Tekstpodstawowy"/>
        <w:numPr>
          <w:ilvl w:val="0"/>
          <w:numId w:val="20"/>
        </w:numPr>
        <w:spacing w:line="283" w:lineRule="auto"/>
        <w:ind w:left="851" w:hanging="284"/>
        <w:jc w:val="both"/>
        <w:rPr>
          <w:rFonts w:asciiTheme="minorHAnsi" w:hAnsiTheme="minorHAnsi" w:cstheme="minorHAnsi"/>
          <w:sz w:val="22"/>
          <w:szCs w:val="22"/>
        </w:rPr>
      </w:pPr>
      <w:r w:rsidRPr="002013B0">
        <w:rPr>
          <w:rFonts w:asciiTheme="minorHAnsi" w:hAnsiTheme="minorHAnsi" w:cstheme="minorHAnsi"/>
          <w:sz w:val="22"/>
          <w:szCs w:val="22"/>
        </w:rPr>
        <w:t>w przypadku zaistnienia ww. zdarzeń w czasie pełnienia ochrony, pracownik ochrony zobowiązany jest natychmiast powiadomić przedstawiciela Zamawiającego i odpowiednie służby, a w przypadku kradzieży i włamania także Policję,</w:t>
      </w:r>
    </w:p>
    <w:p w14:paraId="2C2D4179" w14:textId="77777777" w:rsidR="002013B0" w:rsidRDefault="002013B0" w:rsidP="002036D5">
      <w:pPr>
        <w:pStyle w:val="Tekstpodstawowy"/>
        <w:numPr>
          <w:ilvl w:val="0"/>
          <w:numId w:val="20"/>
        </w:numPr>
        <w:spacing w:line="283" w:lineRule="auto"/>
        <w:ind w:left="851" w:hanging="284"/>
        <w:jc w:val="both"/>
        <w:rPr>
          <w:rFonts w:asciiTheme="minorHAnsi" w:hAnsiTheme="minorHAnsi" w:cstheme="minorHAnsi"/>
          <w:sz w:val="22"/>
          <w:szCs w:val="22"/>
        </w:rPr>
      </w:pPr>
      <w:r w:rsidRPr="002013B0">
        <w:rPr>
          <w:rFonts w:asciiTheme="minorHAnsi" w:hAnsiTheme="minorHAnsi" w:cstheme="minorHAnsi"/>
          <w:sz w:val="22"/>
          <w:szCs w:val="22"/>
        </w:rPr>
        <w:t>w przypadku stwierdzenia przez Zamawiającego szkody, w tym kradzieży należy ten fakt zgłosić natychmiast pracownikowi ochrony,</w:t>
      </w:r>
    </w:p>
    <w:p w14:paraId="6CA23B2E" w14:textId="77777777" w:rsidR="002013B0" w:rsidRDefault="002013B0" w:rsidP="002036D5">
      <w:pPr>
        <w:pStyle w:val="Tekstpodstawowy"/>
        <w:numPr>
          <w:ilvl w:val="0"/>
          <w:numId w:val="20"/>
        </w:numPr>
        <w:spacing w:line="283" w:lineRule="auto"/>
        <w:ind w:left="851" w:hanging="284"/>
        <w:jc w:val="both"/>
        <w:rPr>
          <w:rFonts w:asciiTheme="minorHAnsi" w:hAnsiTheme="minorHAnsi" w:cstheme="minorHAnsi"/>
          <w:sz w:val="22"/>
          <w:szCs w:val="22"/>
        </w:rPr>
      </w:pPr>
      <w:r w:rsidRPr="002013B0">
        <w:rPr>
          <w:rFonts w:asciiTheme="minorHAnsi" w:hAnsiTheme="minorHAnsi" w:cstheme="minorHAnsi"/>
          <w:sz w:val="22"/>
          <w:szCs w:val="22"/>
        </w:rPr>
        <w:t>w przypadku kradzieży, zgłaszający to zdarzenie odnotowuje je w „Książce Służb”. Adnotacja winna być dokonana niezwłocznie po ujawnieniu kradzieży.</w:t>
      </w:r>
    </w:p>
    <w:p w14:paraId="61CEF63D" w14:textId="26C53D83" w:rsidR="002013B0" w:rsidRPr="002013B0" w:rsidRDefault="002013B0" w:rsidP="002036D5">
      <w:pPr>
        <w:pStyle w:val="Tekstpodstawowy"/>
        <w:numPr>
          <w:ilvl w:val="0"/>
          <w:numId w:val="20"/>
        </w:numPr>
        <w:spacing w:line="283" w:lineRule="auto"/>
        <w:ind w:left="851" w:hanging="284"/>
        <w:jc w:val="both"/>
        <w:rPr>
          <w:rFonts w:asciiTheme="minorHAnsi" w:hAnsiTheme="minorHAnsi" w:cstheme="minorHAnsi"/>
          <w:sz w:val="22"/>
          <w:szCs w:val="22"/>
        </w:rPr>
      </w:pPr>
      <w:r w:rsidRPr="002013B0">
        <w:rPr>
          <w:rFonts w:asciiTheme="minorHAnsi" w:hAnsiTheme="minorHAnsi" w:cstheme="minorHAnsi"/>
          <w:sz w:val="22"/>
          <w:szCs w:val="22"/>
        </w:rPr>
        <w:t>wstępne dochodzenie, w tym inwentaryzację po kradzieży przeprowadza się w obecności lub w uzgodnieniu z przedstawicielem Zamawiającego.</w:t>
      </w:r>
    </w:p>
    <w:p w14:paraId="0A7849F2" w14:textId="77777777" w:rsidR="002013B0" w:rsidRDefault="002013B0" w:rsidP="002036D5">
      <w:pPr>
        <w:pStyle w:val="Tekstpodstawowy"/>
        <w:numPr>
          <w:ilvl w:val="0"/>
          <w:numId w:val="11"/>
        </w:numPr>
        <w:tabs>
          <w:tab w:val="clear" w:pos="720"/>
          <w:tab w:val="num" w:pos="567"/>
        </w:tabs>
        <w:spacing w:line="283" w:lineRule="auto"/>
        <w:ind w:left="567" w:hanging="567"/>
        <w:jc w:val="both"/>
        <w:rPr>
          <w:rFonts w:asciiTheme="minorHAnsi" w:hAnsiTheme="minorHAnsi" w:cstheme="minorHAnsi"/>
          <w:sz w:val="22"/>
          <w:szCs w:val="22"/>
        </w:rPr>
      </w:pPr>
      <w:r w:rsidRPr="002013B0">
        <w:rPr>
          <w:rFonts w:asciiTheme="minorHAnsi" w:hAnsiTheme="minorHAnsi" w:cstheme="minorHAnsi"/>
          <w:sz w:val="22"/>
          <w:szCs w:val="22"/>
        </w:rPr>
        <w:t>W przypadku zauważenia na chronionym obiekcie osób trzecich, podjęcie wszelkich możliwych oraz zgodnych z prawem działań w celu ujęcia i usunięcia z obiektu ww. osób.</w:t>
      </w:r>
    </w:p>
    <w:p w14:paraId="5AE8EEFC" w14:textId="752783E9" w:rsidR="002013B0" w:rsidRDefault="002013B0" w:rsidP="002036D5">
      <w:pPr>
        <w:pStyle w:val="Tekstpodstawowy"/>
        <w:numPr>
          <w:ilvl w:val="0"/>
          <w:numId w:val="11"/>
        </w:numPr>
        <w:tabs>
          <w:tab w:val="clear" w:pos="720"/>
          <w:tab w:val="num" w:pos="567"/>
        </w:tabs>
        <w:spacing w:line="283" w:lineRule="auto"/>
        <w:ind w:left="567" w:hanging="567"/>
        <w:jc w:val="both"/>
        <w:rPr>
          <w:rFonts w:asciiTheme="minorHAnsi" w:hAnsiTheme="minorHAnsi" w:cstheme="minorHAnsi"/>
          <w:sz w:val="22"/>
          <w:szCs w:val="22"/>
        </w:rPr>
      </w:pPr>
      <w:r w:rsidRPr="002013B0">
        <w:rPr>
          <w:rFonts w:asciiTheme="minorHAnsi" w:hAnsiTheme="minorHAnsi" w:cstheme="minorHAnsi"/>
          <w:sz w:val="22"/>
          <w:szCs w:val="22"/>
        </w:rPr>
        <w:t xml:space="preserve">W przypadku odzyskania skradzionych przedmiotów Zamawiający jest zobowiązany je przyjąć. Jeżeli Zamawiający odzyskał przedmioty w stanie niezmienionym, </w:t>
      </w:r>
      <w:r>
        <w:rPr>
          <w:rFonts w:asciiTheme="minorHAnsi" w:hAnsiTheme="minorHAnsi" w:cstheme="minorHAnsi"/>
          <w:sz w:val="22"/>
          <w:szCs w:val="22"/>
        </w:rPr>
        <w:t>W</w:t>
      </w:r>
      <w:r w:rsidRPr="002013B0">
        <w:rPr>
          <w:rFonts w:asciiTheme="minorHAnsi" w:hAnsiTheme="minorHAnsi" w:cstheme="minorHAnsi"/>
          <w:sz w:val="22"/>
          <w:szCs w:val="22"/>
        </w:rPr>
        <w:t>ykonawca jest zwolniony od obowiązku wypłaty odszkodowania, a w razie, gdy odszkodowanie zostało wypłacone, Zamawiający zobowiązany jest zwrócić niezwłocznie kwotę odszkodowania. Jeżeli Zamawiający odzyska tylko część przedmiotów lub są one w stanie zmienionym, Wykonawca pokrywa powstałą szkodę do pełnej wysokości wartości przedmiotów przed szkodą, a w przypadku kiedy ich wartość ewidencyjna jest mniejsza od kosztu zakupu nowego przedmiotu, Wykonawca pokrywa koszt zakupu nowego przedmiotu.</w:t>
      </w:r>
    </w:p>
    <w:p w14:paraId="753331A2" w14:textId="77777777" w:rsidR="00D64655" w:rsidRPr="00D64655" w:rsidRDefault="00D64655" w:rsidP="002036D5">
      <w:pPr>
        <w:pStyle w:val="Tekstpodstawowy"/>
        <w:numPr>
          <w:ilvl w:val="0"/>
          <w:numId w:val="11"/>
        </w:numPr>
        <w:tabs>
          <w:tab w:val="clear" w:pos="720"/>
          <w:tab w:val="num" w:pos="567"/>
        </w:tabs>
        <w:spacing w:line="283" w:lineRule="auto"/>
        <w:ind w:left="567" w:hanging="567"/>
        <w:jc w:val="both"/>
        <w:rPr>
          <w:rFonts w:asciiTheme="minorHAnsi" w:hAnsiTheme="minorHAnsi" w:cstheme="minorHAnsi"/>
          <w:sz w:val="22"/>
          <w:szCs w:val="22"/>
        </w:rPr>
      </w:pPr>
      <w:r w:rsidRPr="00D64655">
        <w:rPr>
          <w:rFonts w:asciiTheme="minorHAnsi" w:hAnsiTheme="minorHAnsi" w:cstheme="minorHAnsi"/>
          <w:sz w:val="22"/>
          <w:szCs w:val="22"/>
        </w:rPr>
        <w:t>W przypadku niewykonania lub nienależytego wykonania Umowy przez Wykonawcę, Zamawiający może żądać zapłaty następujących kar umownych:</w:t>
      </w:r>
    </w:p>
    <w:p w14:paraId="26625B48" w14:textId="77777777" w:rsidR="00D64655" w:rsidRPr="00D64655" w:rsidRDefault="00D64655" w:rsidP="002036D5">
      <w:pPr>
        <w:pStyle w:val="Tekstpodstawowy"/>
        <w:widowControl w:val="0"/>
        <w:numPr>
          <w:ilvl w:val="0"/>
          <w:numId w:val="1"/>
        </w:numPr>
        <w:suppressAutoHyphens/>
        <w:spacing w:line="283" w:lineRule="auto"/>
        <w:ind w:left="851" w:hanging="284"/>
        <w:jc w:val="both"/>
        <w:rPr>
          <w:rFonts w:asciiTheme="minorHAnsi" w:hAnsiTheme="minorHAnsi" w:cstheme="minorHAnsi"/>
          <w:sz w:val="22"/>
          <w:szCs w:val="22"/>
        </w:rPr>
      </w:pPr>
      <w:r>
        <w:rPr>
          <w:rFonts w:asciiTheme="minorHAnsi" w:eastAsia="Arial Unicode MS" w:hAnsiTheme="minorHAnsi" w:cstheme="minorHAnsi"/>
          <w:sz w:val="22"/>
          <w:szCs w:val="22"/>
        </w:rPr>
        <w:t>w przypadku braku pełnienia ochrony w godzinach wynikających z umowy – 500 zł za każdą rozpoczętą godzinę.</w:t>
      </w:r>
    </w:p>
    <w:p w14:paraId="49F39836" w14:textId="630EFC11" w:rsidR="00D64655" w:rsidRPr="00D64655" w:rsidRDefault="00D64655" w:rsidP="002036D5">
      <w:pPr>
        <w:pStyle w:val="Tekstpodstawowy"/>
        <w:widowControl w:val="0"/>
        <w:numPr>
          <w:ilvl w:val="0"/>
          <w:numId w:val="1"/>
        </w:numPr>
        <w:suppressAutoHyphens/>
        <w:spacing w:line="283" w:lineRule="auto"/>
        <w:ind w:left="851" w:hanging="284"/>
        <w:jc w:val="both"/>
        <w:rPr>
          <w:rFonts w:asciiTheme="minorHAnsi" w:hAnsiTheme="minorHAnsi" w:cstheme="minorHAnsi"/>
          <w:sz w:val="22"/>
          <w:szCs w:val="22"/>
        </w:rPr>
      </w:pPr>
      <w:r w:rsidRPr="00D64655">
        <w:rPr>
          <w:rFonts w:asciiTheme="minorHAnsi" w:eastAsia="Arial Unicode MS" w:hAnsiTheme="minorHAnsi" w:cstheme="minorHAnsi"/>
          <w:sz w:val="22"/>
          <w:szCs w:val="22"/>
        </w:rPr>
        <w:t xml:space="preserve">w przypadku braku wyposażenia pracownika </w:t>
      </w:r>
      <w:r w:rsidRPr="00D64655">
        <w:rPr>
          <w:rFonts w:asciiTheme="minorHAnsi" w:hAnsiTheme="minorHAnsi" w:cstheme="minorHAnsi"/>
          <w:color w:val="000000"/>
          <w:sz w:val="22"/>
          <w:szCs w:val="22"/>
        </w:rPr>
        <w:t xml:space="preserve">w jednolity oznakowany ubiór służbowy </w:t>
      </w:r>
      <w:r w:rsidR="0094278F">
        <w:rPr>
          <w:rFonts w:asciiTheme="minorHAnsi" w:hAnsiTheme="minorHAnsi" w:cstheme="minorHAnsi"/>
          <w:color w:val="000000"/>
          <w:sz w:val="22"/>
          <w:szCs w:val="22"/>
        </w:rPr>
        <w:br/>
      </w:r>
      <w:r w:rsidRPr="00D64655">
        <w:rPr>
          <w:rFonts w:asciiTheme="minorHAnsi" w:hAnsiTheme="minorHAnsi" w:cstheme="minorHAnsi"/>
          <w:color w:val="000000"/>
          <w:sz w:val="22"/>
          <w:szCs w:val="22"/>
        </w:rPr>
        <w:t>z napisem „OCHRONA” lub w identyfikator osobisty z nazwą firmy noszony w widocznym miejscu</w:t>
      </w:r>
      <w:r>
        <w:rPr>
          <w:rFonts w:asciiTheme="minorHAnsi" w:hAnsiTheme="minorHAnsi" w:cstheme="minorHAnsi"/>
          <w:color w:val="000000"/>
          <w:sz w:val="22"/>
          <w:szCs w:val="22"/>
        </w:rPr>
        <w:t xml:space="preserve"> – </w:t>
      </w:r>
      <w:r w:rsidR="0094278F">
        <w:rPr>
          <w:rFonts w:asciiTheme="minorHAnsi" w:hAnsiTheme="minorHAnsi" w:cstheme="minorHAnsi"/>
          <w:color w:val="000000"/>
          <w:sz w:val="22"/>
          <w:szCs w:val="22"/>
        </w:rPr>
        <w:t>1</w:t>
      </w:r>
      <w:r>
        <w:rPr>
          <w:rFonts w:asciiTheme="minorHAnsi" w:hAnsiTheme="minorHAnsi" w:cstheme="minorHAnsi"/>
          <w:color w:val="000000"/>
          <w:sz w:val="22"/>
          <w:szCs w:val="22"/>
        </w:rPr>
        <w:t>00 zł za każdy przypadek.</w:t>
      </w:r>
    </w:p>
    <w:p w14:paraId="55BD8E1C" w14:textId="2AF41F61" w:rsidR="00D64655" w:rsidRPr="0094278F" w:rsidRDefault="00D64655" w:rsidP="002036D5">
      <w:pPr>
        <w:pStyle w:val="Tekstpodstawowy"/>
        <w:widowControl w:val="0"/>
        <w:numPr>
          <w:ilvl w:val="0"/>
          <w:numId w:val="1"/>
        </w:numPr>
        <w:suppressAutoHyphens/>
        <w:spacing w:line="283" w:lineRule="auto"/>
        <w:ind w:left="851" w:hanging="284"/>
        <w:jc w:val="both"/>
        <w:rPr>
          <w:rFonts w:asciiTheme="minorHAnsi" w:hAnsiTheme="minorHAnsi" w:cstheme="minorHAnsi"/>
          <w:sz w:val="22"/>
          <w:szCs w:val="22"/>
        </w:rPr>
      </w:pPr>
      <w:r>
        <w:rPr>
          <w:rFonts w:asciiTheme="minorHAnsi" w:hAnsiTheme="minorHAnsi" w:cstheme="minorHAnsi"/>
          <w:color w:val="000000"/>
          <w:sz w:val="22"/>
          <w:szCs w:val="22"/>
        </w:rPr>
        <w:t>w przypadku uchybienia obowiązkowi skierowania dodatkowej osoby</w:t>
      </w:r>
      <w:r w:rsidR="0094278F">
        <w:rPr>
          <w:rFonts w:asciiTheme="minorHAnsi" w:hAnsiTheme="minorHAnsi" w:cstheme="minorHAnsi"/>
          <w:color w:val="000000"/>
          <w:sz w:val="22"/>
          <w:szCs w:val="22"/>
        </w:rPr>
        <w:t xml:space="preserve"> do odśnieżania </w:t>
      </w:r>
      <w:r>
        <w:rPr>
          <w:rFonts w:asciiTheme="minorHAnsi" w:hAnsiTheme="minorHAnsi" w:cstheme="minorHAnsi"/>
          <w:color w:val="000000"/>
          <w:sz w:val="22"/>
          <w:szCs w:val="22"/>
        </w:rPr>
        <w:t>– 1000 zł za każdy przypadek</w:t>
      </w:r>
      <w:r w:rsidR="002036D5">
        <w:rPr>
          <w:rFonts w:asciiTheme="minorHAnsi" w:hAnsiTheme="minorHAnsi" w:cstheme="minorHAnsi"/>
          <w:color w:val="000000"/>
          <w:sz w:val="22"/>
          <w:szCs w:val="22"/>
        </w:rPr>
        <w:t>. W sytuacji spóźnienia stawienia się pracownika kara umowna zostanie naliczona proporcjonalnie do czasu spóźnienia</w:t>
      </w:r>
      <w:r>
        <w:rPr>
          <w:rFonts w:asciiTheme="minorHAnsi" w:hAnsiTheme="minorHAnsi" w:cstheme="minorHAnsi"/>
          <w:color w:val="000000"/>
          <w:sz w:val="22"/>
          <w:szCs w:val="22"/>
        </w:rPr>
        <w:t xml:space="preserve"> (w przypadku, gdy Wykonawca zadeklarował w ofercie skierowanie dodatkowej osoby).</w:t>
      </w:r>
      <w:r w:rsidR="002036D5">
        <w:rPr>
          <w:rFonts w:asciiTheme="minorHAnsi" w:hAnsiTheme="minorHAnsi" w:cstheme="minorHAnsi"/>
          <w:color w:val="000000"/>
          <w:sz w:val="22"/>
          <w:szCs w:val="22"/>
        </w:rPr>
        <w:t xml:space="preserve"> </w:t>
      </w:r>
    </w:p>
    <w:p w14:paraId="363F3ED5" w14:textId="16096D43" w:rsidR="0094278F" w:rsidRPr="00D64655" w:rsidRDefault="002036D5" w:rsidP="00E3411C">
      <w:pPr>
        <w:pStyle w:val="Tekstpodstawowy"/>
        <w:widowControl w:val="0"/>
        <w:numPr>
          <w:ilvl w:val="0"/>
          <w:numId w:val="1"/>
        </w:numPr>
        <w:suppressAutoHyphens/>
        <w:spacing w:after="120" w:line="283"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za uchybienie obowiązkowi, o którym mowa w § 9 ust. 9 – 1000 zł za każdy przypadek. </w:t>
      </w:r>
    </w:p>
    <w:p w14:paraId="335526EB" w14:textId="66749255" w:rsidR="00D64655" w:rsidRPr="00D64655" w:rsidRDefault="00D64655" w:rsidP="00E3411C">
      <w:pPr>
        <w:pStyle w:val="Tekstpodstawowy"/>
        <w:widowControl w:val="0"/>
        <w:numPr>
          <w:ilvl w:val="0"/>
          <w:numId w:val="1"/>
        </w:numPr>
        <w:suppressAutoHyphens/>
        <w:spacing w:after="120" w:line="283" w:lineRule="auto"/>
        <w:ind w:left="851" w:hanging="284"/>
        <w:jc w:val="both"/>
        <w:rPr>
          <w:rFonts w:asciiTheme="minorHAnsi" w:hAnsiTheme="minorHAnsi" w:cstheme="minorHAnsi"/>
          <w:sz w:val="22"/>
          <w:szCs w:val="22"/>
        </w:rPr>
      </w:pPr>
      <w:r w:rsidRPr="00D64655">
        <w:rPr>
          <w:rFonts w:asciiTheme="minorHAnsi" w:hAnsiTheme="minorHAnsi" w:cstheme="minorHAnsi"/>
          <w:sz w:val="22"/>
          <w:szCs w:val="22"/>
        </w:rPr>
        <w:t xml:space="preserve">za odstąpienie od umowy przez Zamawiającego z przyczyn leżących po stronie Wykonawcy </w:t>
      </w:r>
      <w:r w:rsidRPr="00D64655">
        <w:rPr>
          <w:rFonts w:asciiTheme="minorHAnsi" w:hAnsiTheme="minorHAnsi" w:cstheme="minorHAnsi"/>
          <w:sz w:val="22"/>
          <w:szCs w:val="22"/>
        </w:rPr>
        <w:br/>
        <w:t xml:space="preserve">w wysokości 10 % </w:t>
      </w:r>
      <w:r w:rsidRPr="00D64655">
        <w:rPr>
          <w:rFonts w:asciiTheme="minorHAnsi" w:eastAsia="Arial Unicode MS" w:hAnsiTheme="minorHAnsi" w:cstheme="minorHAnsi"/>
          <w:sz w:val="22"/>
          <w:szCs w:val="22"/>
        </w:rPr>
        <w:t xml:space="preserve">maksymalnego wynagrodzenia Wykonawcy, o którym mowa w </w:t>
      </w:r>
      <w:r w:rsidRPr="00D64655">
        <w:rPr>
          <w:rFonts w:asciiTheme="minorHAnsi" w:hAnsiTheme="minorHAnsi" w:cstheme="minorHAnsi"/>
          <w:sz w:val="22"/>
          <w:szCs w:val="22"/>
        </w:rPr>
        <w:t xml:space="preserve">§ </w:t>
      </w:r>
      <w:r>
        <w:rPr>
          <w:rFonts w:asciiTheme="minorHAnsi" w:hAnsiTheme="minorHAnsi" w:cstheme="minorHAnsi"/>
          <w:sz w:val="22"/>
          <w:szCs w:val="22"/>
        </w:rPr>
        <w:t>7</w:t>
      </w:r>
      <w:r w:rsidRPr="00D64655">
        <w:rPr>
          <w:rFonts w:asciiTheme="minorHAnsi" w:hAnsiTheme="minorHAnsi" w:cstheme="minorHAnsi"/>
          <w:sz w:val="22"/>
          <w:szCs w:val="22"/>
        </w:rPr>
        <w:t xml:space="preserve"> ust. 1</w:t>
      </w:r>
      <w:r w:rsidRPr="00D64655">
        <w:rPr>
          <w:rFonts w:asciiTheme="minorHAnsi" w:eastAsia="Arial Unicode MS" w:hAnsiTheme="minorHAnsi" w:cstheme="minorHAnsi"/>
          <w:sz w:val="22"/>
          <w:szCs w:val="22"/>
        </w:rPr>
        <w:t>.</w:t>
      </w:r>
    </w:p>
    <w:p w14:paraId="211EC55C" w14:textId="0F7C8A8F" w:rsidR="00D64655" w:rsidRPr="00D64655" w:rsidRDefault="00D64655" w:rsidP="00E3411C">
      <w:pPr>
        <w:pStyle w:val="Tekstpodstawowy"/>
        <w:widowControl w:val="0"/>
        <w:numPr>
          <w:ilvl w:val="0"/>
          <w:numId w:val="1"/>
        </w:numPr>
        <w:suppressAutoHyphens/>
        <w:spacing w:after="120" w:line="283"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w przypadku nienależytego wykonywania umowy – w wysokości 1% maksymalnego wynagrodzenia Wykonawcy, o którym mowa w § 7 ust. 1, pod warunkiem wcześniejszego bezskutecznego wezwania przez Zamawiającego do należytego wykonywania umowy, zawierającego określenie przyczyn wezwania oraz wskazującego termin na usunięcie uchybień. </w:t>
      </w:r>
    </w:p>
    <w:p w14:paraId="554A3219" w14:textId="77777777" w:rsidR="00D64655" w:rsidRDefault="00D64655" w:rsidP="00E3411C">
      <w:pPr>
        <w:pStyle w:val="Akapitzlist"/>
        <w:widowControl w:val="0"/>
        <w:numPr>
          <w:ilvl w:val="0"/>
          <w:numId w:val="2"/>
        </w:numPr>
        <w:shd w:val="clear" w:color="auto" w:fill="FFFFFF"/>
        <w:tabs>
          <w:tab w:val="clear" w:pos="360"/>
          <w:tab w:val="left" w:pos="709"/>
        </w:tabs>
        <w:suppressAutoHyphens/>
        <w:spacing w:before="0" w:after="120" w:line="283" w:lineRule="auto"/>
        <w:ind w:left="567" w:hanging="425"/>
        <w:contextualSpacing w:val="0"/>
        <w:rPr>
          <w:rFonts w:asciiTheme="minorHAnsi" w:hAnsiTheme="minorHAnsi" w:cstheme="minorHAnsi"/>
          <w:sz w:val="22"/>
          <w:szCs w:val="22"/>
        </w:rPr>
      </w:pPr>
      <w:r>
        <w:rPr>
          <w:rFonts w:asciiTheme="minorHAnsi" w:hAnsiTheme="minorHAnsi" w:cstheme="minorHAnsi"/>
          <w:sz w:val="22"/>
          <w:szCs w:val="22"/>
        </w:rPr>
        <w:t xml:space="preserve">Zamawiający zastrzega sobie prawo </w:t>
      </w:r>
      <w:r w:rsidRPr="00DE0AFC">
        <w:rPr>
          <w:rFonts w:asciiTheme="minorHAnsi" w:hAnsiTheme="minorHAnsi" w:cstheme="minorHAnsi"/>
          <w:sz w:val="22"/>
          <w:szCs w:val="22"/>
        </w:rPr>
        <w:t xml:space="preserve">do odszkodowania uzupełniającego, przenoszącego </w:t>
      </w:r>
      <w:r w:rsidRPr="00DE0AFC">
        <w:rPr>
          <w:rFonts w:asciiTheme="minorHAnsi" w:hAnsiTheme="minorHAnsi" w:cstheme="minorHAnsi"/>
          <w:sz w:val="22"/>
          <w:szCs w:val="22"/>
        </w:rPr>
        <w:lastRenderedPageBreak/>
        <w:t xml:space="preserve">wysokość kar  </w:t>
      </w:r>
      <w:r>
        <w:rPr>
          <w:rFonts w:asciiTheme="minorHAnsi" w:hAnsiTheme="minorHAnsi" w:cstheme="minorHAnsi"/>
          <w:sz w:val="22"/>
          <w:szCs w:val="22"/>
        </w:rPr>
        <w:t xml:space="preserve">umownych, </w:t>
      </w:r>
      <w:r w:rsidRPr="00DE0AFC">
        <w:rPr>
          <w:rFonts w:asciiTheme="minorHAnsi" w:hAnsiTheme="minorHAnsi" w:cstheme="minorHAnsi"/>
          <w:sz w:val="22"/>
          <w:szCs w:val="22"/>
        </w:rPr>
        <w:t>na zasadach ogólnych.</w:t>
      </w:r>
    </w:p>
    <w:p w14:paraId="1A70D090" w14:textId="0E04E0FA" w:rsidR="00D64655" w:rsidRPr="00457F6D" w:rsidRDefault="00D64655" w:rsidP="00E3411C">
      <w:pPr>
        <w:pStyle w:val="Akapitzlist"/>
        <w:widowControl w:val="0"/>
        <w:numPr>
          <w:ilvl w:val="0"/>
          <w:numId w:val="2"/>
        </w:numPr>
        <w:shd w:val="clear" w:color="auto" w:fill="FFFFFF"/>
        <w:tabs>
          <w:tab w:val="clear" w:pos="360"/>
          <w:tab w:val="left" w:pos="709"/>
        </w:tabs>
        <w:suppressAutoHyphens/>
        <w:spacing w:before="0" w:after="120" w:line="283" w:lineRule="auto"/>
        <w:ind w:left="567" w:hanging="425"/>
        <w:contextualSpacing w:val="0"/>
        <w:rPr>
          <w:rFonts w:asciiTheme="minorHAnsi" w:hAnsiTheme="minorHAnsi" w:cstheme="minorHAnsi"/>
          <w:sz w:val="22"/>
          <w:szCs w:val="22"/>
        </w:rPr>
      </w:pPr>
      <w:r>
        <w:rPr>
          <w:rFonts w:asciiTheme="minorHAnsi" w:hAnsiTheme="minorHAnsi" w:cstheme="minorHAnsi"/>
          <w:kern w:val="0"/>
          <w:sz w:val="22"/>
          <w:szCs w:val="22"/>
          <w:lang w:eastAsia="ar-SA"/>
        </w:rPr>
        <w:t xml:space="preserve">Kara umowna będzie płatna w terminie 7 dni od dnia wezwania Wykonawcy do jej zapłaty. </w:t>
      </w:r>
      <w:r>
        <w:rPr>
          <w:rFonts w:asciiTheme="minorHAnsi" w:hAnsiTheme="minorHAnsi" w:cstheme="minorHAnsi"/>
          <w:kern w:val="0"/>
          <w:sz w:val="22"/>
          <w:szCs w:val="22"/>
          <w:lang w:eastAsia="ar-SA"/>
        </w:rPr>
        <w:br/>
        <w:t xml:space="preserve">W przypadku braku dobrowolnej zapłaty kary umownej </w:t>
      </w:r>
      <w:r w:rsidRPr="00457F6D">
        <w:rPr>
          <w:rFonts w:asciiTheme="minorHAnsi" w:hAnsiTheme="minorHAnsi" w:cstheme="minorHAnsi"/>
          <w:kern w:val="0"/>
          <w:sz w:val="22"/>
          <w:szCs w:val="22"/>
          <w:lang w:eastAsia="ar-SA"/>
        </w:rPr>
        <w:t>Zamawiający ma prawo dokonać potrąceń swoich wierzytelności z tytułu kar umownych lub odszkodowań z wynagrodzenia Wykonawcy</w:t>
      </w:r>
      <w:r>
        <w:rPr>
          <w:rFonts w:asciiTheme="minorHAnsi" w:hAnsiTheme="minorHAnsi" w:cstheme="minorHAnsi"/>
          <w:kern w:val="0"/>
          <w:sz w:val="22"/>
          <w:szCs w:val="22"/>
          <w:lang w:eastAsia="ar-SA"/>
        </w:rPr>
        <w:t xml:space="preserve"> lub z zabezpieczenia należytego wykonania umowy</w:t>
      </w:r>
      <w:r w:rsidRPr="00457F6D">
        <w:rPr>
          <w:rFonts w:asciiTheme="minorHAnsi" w:hAnsiTheme="minorHAnsi" w:cstheme="minorHAnsi"/>
          <w:kern w:val="0"/>
          <w:sz w:val="22"/>
          <w:szCs w:val="22"/>
          <w:lang w:eastAsia="ar-SA"/>
        </w:rPr>
        <w:t>, a Wykonawca wyraża na to zgodę.</w:t>
      </w:r>
    </w:p>
    <w:p w14:paraId="74FDD1DE" w14:textId="27E9EC7E" w:rsidR="00D64655" w:rsidRPr="004D7DAC" w:rsidRDefault="00D64655" w:rsidP="00E3411C">
      <w:pPr>
        <w:pStyle w:val="Akapitzlist"/>
        <w:widowControl w:val="0"/>
        <w:numPr>
          <w:ilvl w:val="0"/>
          <w:numId w:val="2"/>
        </w:numPr>
        <w:shd w:val="clear" w:color="auto" w:fill="FFFFFF"/>
        <w:tabs>
          <w:tab w:val="clear" w:pos="360"/>
          <w:tab w:val="left" w:pos="709"/>
        </w:tabs>
        <w:suppressAutoHyphens/>
        <w:spacing w:before="0" w:after="120" w:line="283" w:lineRule="auto"/>
        <w:ind w:left="567" w:hanging="425"/>
        <w:contextualSpacing w:val="0"/>
        <w:rPr>
          <w:rFonts w:asciiTheme="minorHAnsi" w:hAnsiTheme="minorHAnsi" w:cstheme="minorHAnsi"/>
          <w:sz w:val="22"/>
          <w:szCs w:val="22"/>
        </w:rPr>
      </w:pPr>
      <w:r w:rsidRPr="00457F6D">
        <w:rPr>
          <w:rFonts w:asciiTheme="minorHAnsi" w:hAnsiTheme="minorHAnsi" w:cstheme="minorHAnsi"/>
          <w:kern w:val="0"/>
          <w:sz w:val="22"/>
          <w:szCs w:val="22"/>
          <w:lang w:eastAsia="ar-SA"/>
        </w:rPr>
        <w:t>Zamawiający ma możliwość naliczenia kar umownych jednocześnie z kilku tytułów. Limit kar umownych, jakie Zamawiający może nałożyć na Wykonawcę z wszystkich tytułów przewidzian</w:t>
      </w:r>
      <w:r>
        <w:rPr>
          <w:rFonts w:asciiTheme="minorHAnsi" w:hAnsiTheme="minorHAnsi" w:cstheme="minorHAnsi"/>
          <w:kern w:val="0"/>
          <w:sz w:val="22"/>
          <w:szCs w:val="22"/>
          <w:lang w:eastAsia="ar-SA"/>
        </w:rPr>
        <w:t>ych w niniejszej umowie wynosi 2</w:t>
      </w:r>
      <w:r w:rsidRPr="00457F6D">
        <w:rPr>
          <w:rFonts w:asciiTheme="minorHAnsi" w:hAnsiTheme="minorHAnsi" w:cstheme="minorHAnsi"/>
          <w:kern w:val="0"/>
          <w:sz w:val="22"/>
          <w:szCs w:val="22"/>
          <w:lang w:eastAsia="ar-SA"/>
        </w:rPr>
        <w:t xml:space="preserve">0% </w:t>
      </w:r>
      <w:r w:rsidRPr="004D7DAC">
        <w:rPr>
          <w:rFonts w:asciiTheme="minorHAnsi" w:eastAsia="Arial Unicode MS" w:hAnsiTheme="minorHAnsi" w:cstheme="minorHAnsi"/>
          <w:sz w:val="22"/>
          <w:szCs w:val="22"/>
        </w:rPr>
        <w:t xml:space="preserve">maksymalnego wynagrodzenia Wykonawcy, </w:t>
      </w:r>
      <w:r>
        <w:rPr>
          <w:rFonts w:asciiTheme="minorHAnsi" w:eastAsia="Arial Unicode MS" w:hAnsiTheme="minorHAnsi" w:cstheme="minorHAnsi"/>
          <w:sz w:val="22"/>
          <w:szCs w:val="22"/>
        </w:rPr>
        <w:br/>
      </w:r>
      <w:r w:rsidRPr="004D7DAC">
        <w:rPr>
          <w:rFonts w:asciiTheme="minorHAnsi" w:eastAsia="Arial Unicode MS" w:hAnsiTheme="minorHAnsi" w:cstheme="minorHAnsi"/>
          <w:sz w:val="22"/>
          <w:szCs w:val="22"/>
        </w:rPr>
        <w:t xml:space="preserve">o którym mowa w </w:t>
      </w:r>
      <w:r w:rsidRPr="004D7DAC">
        <w:rPr>
          <w:rFonts w:asciiTheme="minorHAnsi" w:hAnsiTheme="minorHAnsi" w:cstheme="minorHAnsi"/>
          <w:sz w:val="22"/>
          <w:szCs w:val="22"/>
        </w:rPr>
        <w:t xml:space="preserve">§ </w:t>
      </w:r>
      <w:r>
        <w:rPr>
          <w:rFonts w:asciiTheme="minorHAnsi" w:hAnsiTheme="minorHAnsi" w:cstheme="minorHAnsi"/>
          <w:sz w:val="22"/>
          <w:szCs w:val="22"/>
        </w:rPr>
        <w:t>7</w:t>
      </w:r>
      <w:r w:rsidRPr="004D7DAC">
        <w:rPr>
          <w:rFonts w:asciiTheme="minorHAnsi" w:hAnsiTheme="minorHAnsi" w:cstheme="minorHAnsi"/>
          <w:sz w:val="22"/>
          <w:szCs w:val="22"/>
        </w:rPr>
        <w:t xml:space="preserve"> ust. 1</w:t>
      </w:r>
      <w:r>
        <w:rPr>
          <w:rFonts w:asciiTheme="minorHAnsi" w:eastAsia="Arial Unicode MS" w:hAnsiTheme="minorHAnsi" w:cstheme="minorHAnsi"/>
          <w:sz w:val="22"/>
          <w:szCs w:val="22"/>
        </w:rPr>
        <w:t>.</w:t>
      </w:r>
    </w:p>
    <w:p w14:paraId="48691C45" w14:textId="77777777" w:rsidR="00D64655" w:rsidRPr="00457F6D" w:rsidRDefault="00D64655" w:rsidP="00E3411C">
      <w:pPr>
        <w:pStyle w:val="Akapitzlist"/>
        <w:widowControl w:val="0"/>
        <w:numPr>
          <w:ilvl w:val="0"/>
          <w:numId w:val="2"/>
        </w:numPr>
        <w:shd w:val="clear" w:color="auto" w:fill="FFFFFF"/>
        <w:tabs>
          <w:tab w:val="clear" w:pos="360"/>
          <w:tab w:val="left" w:pos="709"/>
        </w:tabs>
        <w:suppressAutoHyphens/>
        <w:spacing w:before="0" w:after="240" w:line="283" w:lineRule="auto"/>
        <w:ind w:left="567" w:hanging="425"/>
        <w:contextualSpacing w:val="0"/>
        <w:rPr>
          <w:rFonts w:asciiTheme="minorHAnsi" w:hAnsiTheme="minorHAnsi" w:cstheme="minorHAnsi"/>
          <w:sz w:val="22"/>
          <w:szCs w:val="22"/>
        </w:rPr>
      </w:pPr>
      <w:r w:rsidRPr="00457F6D">
        <w:rPr>
          <w:rFonts w:asciiTheme="minorHAnsi" w:hAnsiTheme="minorHAnsi" w:cstheme="minorHAnsi"/>
          <w:kern w:val="0"/>
          <w:sz w:val="22"/>
          <w:szCs w:val="22"/>
          <w:lang w:eastAsia="ar-SA"/>
        </w:rPr>
        <w:t xml:space="preserve">Zapłata kary umownej nie zwalania Wykonawcy z obowiązku zrealizowania </w:t>
      </w:r>
      <w:r>
        <w:rPr>
          <w:rFonts w:asciiTheme="minorHAnsi" w:hAnsiTheme="minorHAnsi" w:cstheme="minorHAnsi"/>
          <w:kern w:val="0"/>
          <w:sz w:val="22"/>
          <w:szCs w:val="22"/>
          <w:lang w:eastAsia="ar-SA"/>
        </w:rPr>
        <w:t xml:space="preserve">umowy </w:t>
      </w:r>
      <w:r w:rsidRPr="00457F6D">
        <w:rPr>
          <w:rFonts w:asciiTheme="minorHAnsi" w:hAnsiTheme="minorHAnsi" w:cstheme="minorHAnsi"/>
          <w:kern w:val="0"/>
          <w:sz w:val="22"/>
          <w:szCs w:val="22"/>
          <w:lang w:eastAsia="ar-SA"/>
        </w:rPr>
        <w:t>lub jakichkolwiek innych obowiązków i zobowiązań wynikających z umowy.</w:t>
      </w:r>
    </w:p>
    <w:p w14:paraId="674A2A8B" w14:textId="1D88BD8D" w:rsidR="002013B0" w:rsidRDefault="00D64655" w:rsidP="00280E28">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 11</w:t>
      </w:r>
    </w:p>
    <w:p w14:paraId="21DC94C7" w14:textId="4509012C" w:rsidR="00D64655" w:rsidRDefault="00D64655" w:rsidP="00280E28">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PRAWO ODSTĄPIENIA</w:t>
      </w:r>
    </w:p>
    <w:p w14:paraId="609578F9" w14:textId="77777777" w:rsidR="00D64655" w:rsidRPr="00457F6D" w:rsidRDefault="00D64655" w:rsidP="00E3411C">
      <w:pPr>
        <w:pStyle w:val="Akapitzlist"/>
        <w:numPr>
          <w:ilvl w:val="0"/>
          <w:numId w:val="9"/>
        </w:numPr>
        <w:tabs>
          <w:tab w:val="left" w:pos="567"/>
        </w:tabs>
        <w:suppressAutoHyphens/>
        <w:spacing w:before="0" w:after="120" w:line="283" w:lineRule="auto"/>
        <w:ind w:left="567" w:hanging="567"/>
        <w:contextualSpacing w:val="0"/>
        <w:rPr>
          <w:rFonts w:asciiTheme="minorHAnsi" w:hAnsiTheme="minorHAnsi" w:cstheme="minorHAnsi"/>
          <w:color w:val="000000"/>
          <w:kern w:val="0"/>
          <w:sz w:val="22"/>
          <w:szCs w:val="22"/>
          <w:lang w:val="x-none" w:eastAsia="ar-SA"/>
        </w:rPr>
      </w:pPr>
      <w:r>
        <w:rPr>
          <w:rFonts w:asciiTheme="minorHAnsi" w:hAnsiTheme="minorHAnsi" w:cstheme="minorHAnsi"/>
          <w:color w:val="000000"/>
          <w:kern w:val="0"/>
          <w:sz w:val="22"/>
          <w:szCs w:val="22"/>
          <w:lang w:eastAsia="ar-SA"/>
        </w:rPr>
        <w:t xml:space="preserve">Niezależnie od podstaw przewidzianych w Kodeksie cywilnym, </w:t>
      </w:r>
      <w:r w:rsidRPr="00457F6D">
        <w:rPr>
          <w:rFonts w:asciiTheme="minorHAnsi" w:hAnsiTheme="minorHAnsi" w:cstheme="minorHAnsi"/>
          <w:color w:val="000000"/>
          <w:kern w:val="0"/>
          <w:sz w:val="22"/>
          <w:szCs w:val="22"/>
          <w:lang w:val="x-none" w:eastAsia="ar-SA"/>
        </w:rPr>
        <w:t>Zamawiającemu przysługuje prawo odstąpienia od umowy</w:t>
      </w:r>
      <w:r w:rsidRPr="00457F6D">
        <w:rPr>
          <w:rFonts w:asciiTheme="minorHAnsi" w:hAnsiTheme="minorHAnsi" w:cstheme="minorHAnsi"/>
          <w:color w:val="000000"/>
          <w:kern w:val="0"/>
          <w:sz w:val="22"/>
          <w:szCs w:val="22"/>
          <w:lang w:eastAsia="ar-SA"/>
        </w:rPr>
        <w:t xml:space="preserve">: </w:t>
      </w:r>
    </w:p>
    <w:p w14:paraId="614EC717" w14:textId="77777777" w:rsidR="00D64655" w:rsidRDefault="00D64655" w:rsidP="00E3411C">
      <w:pPr>
        <w:pStyle w:val="Akapitzlist"/>
        <w:numPr>
          <w:ilvl w:val="2"/>
          <w:numId w:val="7"/>
        </w:numPr>
        <w:suppressAutoHyphens/>
        <w:spacing w:before="0" w:after="120" w:line="283" w:lineRule="auto"/>
        <w:ind w:left="1134" w:hanging="567"/>
        <w:contextualSpacing w:val="0"/>
        <w:rPr>
          <w:rFonts w:asciiTheme="minorHAnsi" w:hAnsiTheme="minorHAnsi" w:cstheme="minorHAnsi"/>
          <w:kern w:val="0"/>
          <w:sz w:val="22"/>
          <w:szCs w:val="22"/>
          <w:lang w:val="x-none" w:eastAsia="ar-SA"/>
        </w:rPr>
      </w:pPr>
      <w:r w:rsidRPr="00457F6D">
        <w:rPr>
          <w:rFonts w:asciiTheme="minorHAnsi" w:hAnsiTheme="minorHAnsi" w:cstheme="minorHAnsi"/>
          <w:kern w:val="0"/>
          <w:sz w:val="22"/>
          <w:szCs w:val="22"/>
          <w:lang w:val="x-none" w:eastAsia="ar-SA"/>
        </w:rPr>
        <w:t>w razie wystąpienia istotnej zmiany okoliczności powodującej, że wykonanie umowy nie leży w interesie publicznym, czego nie można było przewidzieć w chwili zawarcia umowy,</w:t>
      </w:r>
      <w:r w:rsidRPr="00457F6D">
        <w:rPr>
          <w:rFonts w:asciiTheme="minorHAnsi" w:hAnsiTheme="minorHAnsi" w:cstheme="minorHAnsi"/>
          <w:kern w:val="0"/>
          <w:sz w:val="22"/>
          <w:szCs w:val="22"/>
          <w:lang w:eastAsia="ar-SA"/>
        </w:rPr>
        <w:t xml:space="preserve"> lub dalsze wykonywanie umowy może zagrozić istotnemu interesowi bezpieczeństwa państwa lub bezpieczeństwu publicznemu </w:t>
      </w:r>
      <w:r w:rsidRPr="00457F6D">
        <w:rPr>
          <w:rFonts w:asciiTheme="minorHAnsi" w:hAnsiTheme="minorHAnsi" w:cstheme="minorHAnsi"/>
          <w:kern w:val="0"/>
          <w:sz w:val="22"/>
          <w:szCs w:val="22"/>
          <w:lang w:val="x-none" w:eastAsia="ar-SA"/>
        </w:rPr>
        <w:t xml:space="preserve">Zamawiający może odstąpić od umowy w terminie </w:t>
      </w:r>
      <w:r w:rsidRPr="00457F6D">
        <w:rPr>
          <w:rFonts w:asciiTheme="minorHAnsi" w:hAnsiTheme="minorHAnsi" w:cstheme="minorHAnsi"/>
          <w:kern w:val="0"/>
          <w:sz w:val="22"/>
          <w:szCs w:val="22"/>
          <w:lang w:eastAsia="ar-SA"/>
        </w:rPr>
        <w:t>30 dni</w:t>
      </w:r>
      <w:r w:rsidRPr="00457F6D">
        <w:rPr>
          <w:rFonts w:asciiTheme="minorHAnsi" w:hAnsiTheme="minorHAnsi" w:cstheme="minorHAnsi"/>
          <w:kern w:val="0"/>
          <w:sz w:val="22"/>
          <w:szCs w:val="22"/>
          <w:lang w:val="x-none" w:eastAsia="ar-SA"/>
        </w:rPr>
        <w:t xml:space="preserve"> od </w:t>
      </w:r>
      <w:r w:rsidRPr="00457F6D">
        <w:rPr>
          <w:rFonts w:asciiTheme="minorHAnsi" w:hAnsiTheme="minorHAnsi" w:cstheme="minorHAnsi"/>
          <w:kern w:val="0"/>
          <w:sz w:val="22"/>
          <w:szCs w:val="22"/>
          <w:lang w:eastAsia="ar-SA"/>
        </w:rPr>
        <w:t xml:space="preserve">dnia </w:t>
      </w:r>
      <w:r w:rsidRPr="00457F6D">
        <w:rPr>
          <w:rFonts w:asciiTheme="minorHAnsi" w:hAnsiTheme="minorHAnsi" w:cstheme="minorHAnsi"/>
          <w:kern w:val="0"/>
          <w:sz w:val="22"/>
          <w:szCs w:val="22"/>
          <w:lang w:val="x-none" w:eastAsia="ar-SA"/>
        </w:rPr>
        <w:t>powzięcia wiadomości o powyższych okolicznościach. W takim wypadku Wykonawca może żądać jedynie wynagrodzenia należnego mu z</w:t>
      </w:r>
      <w:r>
        <w:rPr>
          <w:rFonts w:asciiTheme="minorHAnsi" w:hAnsiTheme="minorHAnsi" w:cstheme="minorHAnsi"/>
          <w:kern w:val="0"/>
          <w:sz w:val="22"/>
          <w:szCs w:val="22"/>
          <w:lang w:val="x-none" w:eastAsia="ar-SA"/>
        </w:rPr>
        <w:t xml:space="preserve">  tytułu wykonania części umowy,</w:t>
      </w:r>
    </w:p>
    <w:p w14:paraId="2638A702" w14:textId="77777777" w:rsidR="00D64655" w:rsidRPr="00457F6D" w:rsidRDefault="00D64655" w:rsidP="00E3411C">
      <w:pPr>
        <w:pStyle w:val="Akapitzlist"/>
        <w:numPr>
          <w:ilvl w:val="2"/>
          <w:numId w:val="7"/>
        </w:numPr>
        <w:suppressAutoHyphens/>
        <w:spacing w:before="0" w:after="120" w:line="283" w:lineRule="auto"/>
        <w:ind w:left="1134" w:hanging="567"/>
        <w:contextualSpacing w:val="0"/>
        <w:rPr>
          <w:rFonts w:asciiTheme="minorHAnsi" w:hAnsiTheme="minorHAnsi" w:cstheme="minorHAnsi"/>
          <w:kern w:val="0"/>
          <w:sz w:val="22"/>
          <w:szCs w:val="22"/>
          <w:lang w:val="x-none" w:eastAsia="ar-SA"/>
        </w:rPr>
      </w:pPr>
      <w:r w:rsidRPr="00457F6D">
        <w:rPr>
          <w:rFonts w:asciiTheme="minorHAnsi" w:hAnsiTheme="minorHAnsi" w:cstheme="minorHAnsi"/>
          <w:kern w:val="0"/>
          <w:sz w:val="22"/>
          <w:szCs w:val="22"/>
          <w:lang w:eastAsia="ar-SA"/>
        </w:rPr>
        <w:t>jeżeli zostanie ogłoszona likwidacja firmy Wykonawcy,</w:t>
      </w:r>
    </w:p>
    <w:p w14:paraId="666BAF8C" w14:textId="77777777" w:rsidR="00D64655" w:rsidRPr="00457F6D" w:rsidRDefault="00D64655" w:rsidP="00E3411C">
      <w:pPr>
        <w:pStyle w:val="Akapitzlist"/>
        <w:numPr>
          <w:ilvl w:val="2"/>
          <w:numId w:val="7"/>
        </w:numPr>
        <w:suppressAutoHyphens/>
        <w:spacing w:before="0" w:after="120" w:line="283" w:lineRule="auto"/>
        <w:ind w:left="1134" w:hanging="567"/>
        <w:contextualSpacing w:val="0"/>
        <w:rPr>
          <w:rFonts w:asciiTheme="minorHAnsi" w:hAnsiTheme="minorHAnsi" w:cstheme="minorHAnsi"/>
          <w:kern w:val="0"/>
          <w:sz w:val="22"/>
          <w:szCs w:val="22"/>
          <w:lang w:val="x-none" w:eastAsia="ar-SA"/>
        </w:rPr>
      </w:pPr>
      <w:r w:rsidRPr="00457F6D">
        <w:rPr>
          <w:rFonts w:asciiTheme="minorHAnsi" w:hAnsiTheme="minorHAnsi" w:cstheme="minorHAnsi"/>
          <w:kern w:val="0"/>
          <w:sz w:val="22"/>
          <w:szCs w:val="22"/>
          <w:lang w:eastAsia="ar-SA"/>
        </w:rPr>
        <w:t>jeżeli zostanie wydany nakaz zajęcia majątku Wykonawcy,</w:t>
      </w:r>
    </w:p>
    <w:p w14:paraId="4C3A7410" w14:textId="77777777" w:rsidR="00D64655" w:rsidRPr="00457F6D" w:rsidRDefault="00D64655" w:rsidP="00E3411C">
      <w:pPr>
        <w:pStyle w:val="Akapitzlist"/>
        <w:numPr>
          <w:ilvl w:val="2"/>
          <w:numId w:val="7"/>
        </w:numPr>
        <w:suppressAutoHyphens/>
        <w:spacing w:before="0" w:after="120" w:line="283" w:lineRule="auto"/>
        <w:ind w:left="1134" w:hanging="567"/>
        <w:contextualSpacing w:val="0"/>
        <w:rPr>
          <w:rFonts w:asciiTheme="minorHAnsi" w:hAnsiTheme="minorHAnsi" w:cstheme="minorHAnsi"/>
          <w:kern w:val="0"/>
          <w:sz w:val="22"/>
          <w:szCs w:val="22"/>
          <w:lang w:val="x-none" w:eastAsia="ar-SA"/>
        </w:rPr>
      </w:pPr>
      <w:r w:rsidRPr="00457F6D">
        <w:rPr>
          <w:rFonts w:asciiTheme="minorHAnsi" w:hAnsiTheme="minorHAnsi" w:cstheme="minorHAnsi"/>
          <w:kern w:val="0"/>
          <w:sz w:val="22"/>
          <w:szCs w:val="22"/>
          <w:lang w:eastAsia="ar-SA"/>
        </w:rPr>
        <w:t>w razie wszczęcia postępowania upadłościowego lub naprawczego Wykonawcy, zajęcia majątku Wykonawcy w wyniku prowadzonego przeciwko niemu postępowania egzekucyjnego, a także wystąpienia innych okoliczności uniemożliwiających lub ograniczających swobodne wykonywanie przez Wykonawcę jego obowiązków wynikających z niniejszej umowy.</w:t>
      </w:r>
    </w:p>
    <w:p w14:paraId="79835A5B" w14:textId="77777777" w:rsidR="00D64655" w:rsidRPr="00457F6D" w:rsidRDefault="00D64655" w:rsidP="00E3411C">
      <w:pPr>
        <w:pStyle w:val="Akapitzlist"/>
        <w:numPr>
          <w:ilvl w:val="2"/>
          <w:numId w:val="7"/>
        </w:numPr>
        <w:suppressAutoHyphens/>
        <w:spacing w:before="0" w:after="120" w:line="283" w:lineRule="auto"/>
        <w:ind w:left="1134" w:hanging="567"/>
        <w:contextualSpacing w:val="0"/>
        <w:rPr>
          <w:rFonts w:asciiTheme="minorHAnsi" w:hAnsiTheme="minorHAnsi" w:cstheme="minorHAnsi"/>
          <w:kern w:val="0"/>
          <w:sz w:val="22"/>
          <w:szCs w:val="22"/>
          <w:lang w:val="x-none" w:eastAsia="ar-SA"/>
        </w:rPr>
      </w:pPr>
      <w:r w:rsidRPr="00457F6D">
        <w:rPr>
          <w:rFonts w:asciiTheme="minorHAnsi" w:hAnsiTheme="minorHAnsi" w:cstheme="minorHAnsi"/>
          <w:kern w:val="0"/>
          <w:sz w:val="22"/>
          <w:szCs w:val="22"/>
          <w:lang w:eastAsia="ar-SA"/>
        </w:rPr>
        <w:t>jeżeli Wykonawca z przyczyn zawinionych nie wykonuje umowy lub wykonuje ją nienależycie pomimo pisemnego bezskutecznego wezwania Wykonawcy do podjęcia wykonywania lub należytego wykonania umowy w wyznaczonym, odpowiednim do okoliczności, terminie.</w:t>
      </w:r>
    </w:p>
    <w:p w14:paraId="3F2E5F60" w14:textId="77777777" w:rsidR="00D64655" w:rsidRPr="00FE5E3A" w:rsidRDefault="00D64655" w:rsidP="00E3411C">
      <w:pPr>
        <w:pStyle w:val="Akapitzlist"/>
        <w:numPr>
          <w:ilvl w:val="2"/>
          <w:numId w:val="7"/>
        </w:numPr>
        <w:suppressAutoHyphens/>
        <w:spacing w:before="0" w:after="120" w:line="283" w:lineRule="auto"/>
        <w:ind w:left="1134" w:hanging="567"/>
        <w:contextualSpacing w:val="0"/>
        <w:rPr>
          <w:rFonts w:asciiTheme="minorHAnsi" w:hAnsiTheme="minorHAnsi" w:cstheme="minorHAnsi"/>
          <w:kern w:val="0"/>
          <w:sz w:val="22"/>
          <w:szCs w:val="22"/>
          <w:lang w:val="x-none" w:eastAsia="ar-SA"/>
        </w:rPr>
      </w:pPr>
      <w:r w:rsidRPr="00457F6D">
        <w:rPr>
          <w:rFonts w:asciiTheme="minorHAnsi" w:hAnsiTheme="minorHAnsi" w:cstheme="minorHAnsi"/>
          <w:kern w:val="0"/>
          <w:sz w:val="22"/>
          <w:szCs w:val="22"/>
          <w:lang w:eastAsia="ar-SA"/>
        </w:rPr>
        <w:t xml:space="preserve">dokonania cesji umowy lub jej części bez zgody Zamawiającego. </w:t>
      </w:r>
    </w:p>
    <w:p w14:paraId="710DCBB3" w14:textId="77777777" w:rsidR="00D64655" w:rsidRPr="00D66ED3" w:rsidRDefault="00D64655" w:rsidP="00E3411C">
      <w:pPr>
        <w:pStyle w:val="Akapitzlist"/>
        <w:numPr>
          <w:ilvl w:val="0"/>
          <w:numId w:val="4"/>
        </w:numPr>
        <w:suppressAutoHyphens/>
        <w:spacing w:before="0" w:after="120" w:line="283" w:lineRule="auto"/>
        <w:ind w:left="567" w:hanging="567"/>
        <w:contextualSpacing w:val="0"/>
        <w:rPr>
          <w:rFonts w:asciiTheme="minorHAnsi" w:hAnsiTheme="minorHAnsi" w:cstheme="minorHAnsi"/>
          <w:sz w:val="22"/>
          <w:szCs w:val="22"/>
        </w:rPr>
      </w:pPr>
      <w:r w:rsidRPr="00D66ED3">
        <w:rPr>
          <w:rFonts w:asciiTheme="minorHAnsi" w:hAnsiTheme="minorHAnsi" w:cstheme="minorHAnsi"/>
          <w:sz w:val="22"/>
          <w:szCs w:val="22"/>
        </w:rPr>
        <w:lastRenderedPageBreak/>
        <w:t>Umowne prawo odstąpienia może być realizowane przez Zamawiającego w terminie 30 dni od dnia uzyskania przez niego wiedzy o okoliczności uprawniającej go do skorzystania z prawa odstąpienia</w:t>
      </w:r>
    </w:p>
    <w:p w14:paraId="394C8C76" w14:textId="77777777" w:rsidR="00D64655" w:rsidRDefault="00D64655" w:rsidP="00E3411C">
      <w:pPr>
        <w:pStyle w:val="Akapitzlist"/>
        <w:numPr>
          <w:ilvl w:val="0"/>
          <w:numId w:val="4"/>
        </w:numPr>
        <w:suppressAutoHyphens/>
        <w:spacing w:before="0" w:after="120" w:line="283" w:lineRule="auto"/>
        <w:ind w:left="567" w:hanging="567"/>
        <w:contextualSpacing w:val="0"/>
        <w:rPr>
          <w:rFonts w:asciiTheme="minorHAnsi" w:hAnsiTheme="minorHAnsi" w:cstheme="minorHAnsi"/>
          <w:sz w:val="22"/>
          <w:szCs w:val="22"/>
        </w:rPr>
      </w:pPr>
      <w:r w:rsidRPr="00D66ED3">
        <w:rPr>
          <w:rFonts w:asciiTheme="minorHAnsi" w:hAnsiTheme="minorHAnsi" w:cstheme="minorHAnsi"/>
          <w:kern w:val="0"/>
          <w:sz w:val="22"/>
          <w:szCs w:val="22"/>
          <w:lang w:val="x-none" w:eastAsia="ar-SA"/>
        </w:rPr>
        <w:t xml:space="preserve">Wykonawcy przysługuje prawo do odstąpienia od umowy </w:t>
      </w:r>
      <w:r w:rsidRPr="00D66ED3">
        <w:rPr>
          <w:rFonts w:asciiTheme="minorHAnsi" w:hAnsiTheme="minorHAnsi" w:cstheme="minorHAnsi"/>
          <w:sz w:val="22"/>
          <w:szCs w:val="22"/>
        </w:rPr>
        <w:t>w przypadku, gdy Zamawiający będzie w opóźnieniu z dokonaniem wymagalnych</w:t>
      </w:r>
      <w:r w:rsidRPr="00457F6D">
        <w:rPr>
          <w:rFonts w:asciiTheme="minorHAnsi" w:hAnsiTheme="minorHAnsi" w:cstheme="minorHAnsi"/>
          <w:sz w:val="22"/>
          <w:szCs w:val="22"/>
        </w:rPr>
        <w:t xml:space="preserve"> płatności wynagrodzenia Wykonawcy o </w:t>
      </w:r>
      <w:r>
        <w:rPr>
          <w:rFonts w:asciiTheme="minorHAnsi" w:hAnsiTheme="minorHAnsi" w:cstheme="minorHAnsi"/>
          <w:sz w:val="22"/>
          <w:szCs w:val="22"/>
        </w:rPr>
        <w:t>6</w:t>
      </w:r>
      <w:r w:rsidRPr="00457F6D">
        <w:rPr>
          <w:rFonts w:asciiTheme="minorHAnsi" w:hAnsiTheme="minorHAnsi" w:cstheme="minorHAnsi"/>
          <w:sz w:val="22"/>
          <w:szCs w:val="22"/>
        </w:rPr>
        <w:t xml:space="preserve">0 (sześćdziesiąt) dni i pomimo otrzymania wezwania Wykonawcy do spłaty zaległości </w:t>
      </w:r>
      <w:r>
        <w:rPr>
          <w:rFonts w:asciiTheme="minorHAnsi" w:hAnsiTheme="minorHAnsi" w:cstheme="minorHAnsi"/>
          <w:sz w:val="22"/>
          <w:szCs w:val="22"/>
        </w:rPr>
        <w:br/>
      </w:r>
      <w:r w:rsidRPr="00457F6D">
        <w:rPr>
          <w:rFonts w:asciiTheme="minorHAnsi" w:hAnsiTheme="minorHAnsi" w:cstheme="minorHAnsi"/>
          <w:sz w:val="22"/>
          <w:szCs w:val="22"/>
        </w:rPr>
        <w:t>w dodatkowym 30-dniowym terminie, nie dokona spłaty w takim dodatkowym terminie.</w:t>
      </w:r>
      <w:r>
        <w:rPr>
          <w:rFonts w:asciiTheme="minorHAnsi" w:hAnsiTheme="minorHAnsi" w:cstheme="minorHAnsi"/>
          <w:sz w:val="22"/>
          <w:szCs w:val="22"/>
        </w:rPr>
        <w:t xml:space="preserve"> Postanowienie ust. 2 stosuje się. </w:t>
      </w:r>
    </w:p>
    <w:p w14:paraId="48B55D37" w14:textId="77777777" w:rsidR="00D64655" w:rsidRPr="00457F6D" w:rsidRDefault="00D64655" w:rsidP="00E3411C">
      <w:pPr>
        <w:pStyle w:val="Akapitzlist"/>
        <w:numPr>
          <w:ilvl w:val="0"/>
          <w:numId w:val="4"/>
        </w:numPr>
        <w:suppressAutoHyphens/>
        <w:spacing w:before="0" w:after="120" w:line="283" w:lineRule="auto"/>
        <w:ind w:left="567" w:hanging="567"/>
        <w:contextualSpacing w:val="0"/>
        <w:rPr>
          <w:rFonts w:asciiTheme="minorHAnsi" w:hAnsiTheme="minorHAnsi" w:cstheme="minorHAnsi"/>
          <w:sz w:val="22"/>
          <w:szCs w:val="22"/>
        </w:rPr>
      </w:pPr>
      <w:r w:rsidRPr="00457F6D">
        <w:rPr>
          <w:rFonts w:asciiTheme="minorHAnsi" w:hAnsiTheme="minorHAnsi" w:cstheme="minorHAnsi"/>
          <w:sz w:val="22"/>
          <w:szCs w:val="22"/>
          <w:lang w:eastAsia="ar-SA"/>
        </w:rPr>
        <w:t>Odstąpienie od umowy powinno nastąpić w formie pisemnej pod rygorem nieważności i powinno zawierać uzasadnienie.</w:t>
      </w:r>
    </w:p>
    <w:p w14:paraId="2BC546EF" w14:textId="2A1CAF3F" w:rsidR="00D64655" w:rsidRPr="00A8567D" w:rsidRDefault="00D64655" w:rsidP="00E3411C">
      <w:pPr>
        <w:pStyle w:val="Akapitzlist"/>
        <w:numPr>
          <w:ilvl w:val="0"/>
          <w:numId w:val="4"/>
        </w:numPr>
        <w:suppressAutoHyphens/>
        <w:spacing w:before="0" w:after="120" w:line="283" w:lineRule="auto"/>
        <w:ind w:left="567" w:hanging="567"/>
        <w:contextualSpacing w:val="0"/>
        <w:rPr>
          <w:rFonts w:asciiTheme="minorHAnsi" w:hAnsiTheme="minorHAnsi" w:cstheme="minorHAnsi"/>
          <w:kern w:val="0"/>
          <w:sz w:val="22"/>
          <w:szCs w:val="22"/>
          <w:lang w:val="x-none" w:eastAsia="ar-SA"/>
        </w:rPr>
      </w:pPr>
      <w:r w:rsidRPr="00A8567D">
        <w:rPr>
          <w:rFonts w:asciiTheme="minorHAnsi" w:hAnsiTheme="minorHAnsi" w:cstheme="minorHAnsi"/>
          <w:sz w:val="22"/>
          <w:szCs w:val="22"/>
          <w:lang w:eastAsia="ar-SA"/>
        </w:rPr>
        <w:t>Odstąpienie od umowy nie powoduje utraty przez Zamawiającego prawa do żądania zapłaty kar umownych określonych w umowie</w:t>
      </w:r>
      <w:r w:rsidR="00A6196D">
        <w:rPr>
          <w:rFonts w:asciiTheme="minorHAnsi" w:hAnsiTheme="minorHAnsi" w:cstheme="minorHAnsi"/>
          <w:sz w:val="22"/>
          <w:szCs w:val="22"/>
          <w:lang w:eastAsia="ar-SA"/>
        </w:rPr>
        <w:t>.</w:t>
      </w:r>
    </w:p>
    <w:p w14:paraId="45A61A03" w14:textId="1B32933E" w:rsidR="004235E1" w:rsidRDefault="00A6196D" w:rsidP="00280E28">
      <w:pPr>
        <w:spacing w:before="0" w:after="120" w:line="283" w:lineRule="auto"/>
        <w:jc w:val="center"/>
        <w:rPr>
          <w:rFonts w:asciiTheme="minorHAnsi" w:hAnsiTheme="minorHAnsi" w:cstheme="minorHAnsi"/>
          <w:b/>
          <w:sz w:val="22"/>
          <w:szCs w:val="22"/>
        </w:rPr>
      </w:pPr>
      <w:r>
        <w:rPr>
          <w:rFonts w:asciiTheme="minorHAnsi" w:hAnsiTheme="minorHAnsi" w:cstheme="minorHAnsi"/>
          <w:b/>
          <w:sz w:val="22"/>
          <w:szCs w:val="22"/>
        </w:rPr>
        <w:t>§ 12</w:t>
      </w:r>
    </w:p>
    <w:p w14:paraId="4FFCA7D9" w14:textId="6765C0E6" w:rsidR="00280E28" w:rsidRPr="00280E28" w:rsidRDefault="00280E28" w:rsidP="00280E28">
      <w:pPr>
        <w:spacing w:before="0" w:after="120" w:line="283" w:lineRule="auto"/>
        <w:jc w:val="center"/>
        <w:rPr>
          <w:rFonts w:asciiTheme="minorHAnsi" w:hAnsiTheme="minorHAnsi" w:cstheme="minorHAnsi"/>
          <w:b/>
          <w:sz w:val="22"/>
          <w:szCs w:val="22"/>
        </w:rPr>
      </w:pPr>
      <w:r w:rsidRPr="00280E28">
        <w:rPr>
          <w:rFonts w:asciiTheme="minorHAnsi" w:hAnsiTheme="minorHAnsi" w:cstheme="minorHAnsi"/>
          <w:b/>
          <w:sz w:val="22"/>
          <w:szCs w:val="22"/>
        </w:rPr>
        <w:t xml:space="preserve">DANE OSOBOWE </w:t>
      </w:r>
    </w:p>
    <w:p w14:paraId="2ABFFE35" w14:textId="77777777" w:rsidR="00280E28" w:rsidRPr="00280E28" w:rsidRDefault="00280E28" w:rsidP="00D66ED3">
      <w:pPr>
        <w:autoSpaceDE w:val="0"/>
        <w:autoSpaceDN w:val="0"/>
        <w:adjustRightInd w:val="0"/>
        <w:spacing w:before="0" w:after="240" w:line="283" w:lineRule="auto"/>
        <w:rPr>
          <w:rFonts w:asciiTheme="minorHAnsi" w:hAnsiTheme="minorHAnsi" w:cstheme="minorHAnsi"/>
          <w:sz w:val="22"/>
          <w:szCs w:val="22"/>
        </w:rPr>
      </w:pPr>
      <w:r w:rsidRPr="00280E28">
        <w:rPr>
          <w:rFonts w:asciiTheme="minorHAnsi" w:hAnsiTheme="minorHAnsi" w:cstheme="minorHAnsi"/>
          <w:sz w:val="22"/>
          <w:szCs w:val="22"/>
        </w:rPr>
        <w:t xml:space="preserve">W przypadku, gdyby przy realizacji Umowy miało dojść do powierzenia Wykonawcy przez Zamawiającego lub Zamawiającemu przez Wykonawcę przetwarzania danych osobowych, których administratorem jest Zamawiający lub Wykonawca, Strony, przed powierzeniem danych do przetwarzania, zawrą odpowiednią umowę powierzenia przetwarzania danych osobowych lub podejmą inne działania, jeżeli będą one wymagane przepisami prawa w zakresie ochrony danych osobowych, w tym z RODO. </w:t>
      </w:r>
    </w:p>
    <w:p w14:paraId="58FED7A6" w14:textId="5D21965C" w:rsidR="00280E28" w:rsidRPr="00280E28" w:rsidRDefault="00280E28" w:rsidP="00280E28">
      <w:pPr>
        <w:widowControl w:val="0"/>
        <w:tabs>
          <w:tab w:val="left" w:pos="9498"/>
        </w:tabs>
        <w:spacing w:before="0" w:after="120" w:line="283" w:lineRule="auto"/>
        <w:ind w:right="-28"/>
        <w:contextualSpacing/>
        <w:jc w:val="center"/>
        <w:rPr>
          <w:rFonts w:asciiTheme="minorHAnsi" w:hAnsiTheme="minorHAnsi" w:cstheme="minorHAnsi"/>
          <w:b/>
          <w:sz w:val="22"/>
          <w:szCs w:val="22"/>
        </w:rPr>
      </w:pPr>
      <w:r w:rsidRPr="00280E28">
        <w:rPr>
          <w:rFonts w:asciiTheme="minorHAnsi" w:hAnsiTheme="minorHAnsi" w:cstheme="minorHAnsi"/>
          <w:b/>
          <w:sz w:val="22"/>
          <w:szCs w:val="22"/>
        </w:rPr>
        <w:t xml:space="preserve">§ </w:t>
      </w:r>
      <w:r w:rsidR="001D57B4">
        <w:rPr>
          <w:rFonts w:asciiTheme="minorHAnsi" w:hAnsiTheme="minorHAnsi" w:cstheme="minorHAnsi"/>
          <w:b/>
          <w:sz w:val="22"/>
          <w:szCs w:val="22"/>
        </w:rPr>
        <w:t>1</w:t>
      </w:r>
      <w:r w:rsidR="004D7DAC">
        <w:rPr>
          <w:rFonts w:asciiTheme="minorHAnsi" w:hAnsiTheme="minorHAnsi" w:cstheme="minorHAnsi"/>
          <w:b/>
          <w:sz w:val="22"/>
          <w:szCs w:val="22"/>
        </w:rPr>
        <w:t>3</w:t>
      </w:r>
    </w:p>
    <w:p w14:paraId="43A3DCF0" w14:textId="77777777" w:rsidR="00280E28" w:rsidRPr="00280E28" w:rsidRDefault="00280E28" w:rsidP="00280E28">
      <w:pPr>
        <w:spacing w:before="0" w:after="120" w:line="283" w:lineRule="auto"/>
        <w:jc w:val="center"/>
        <w:rPr>
          <w:rFonts w:asciiTheme="minorHAnsi" w:hAnsiTheme="minorHAnsi" w:cstheme="minorHAnsi"/>
          <w:b/>
          <w:sz w:val="22"/>
          <w:szCs w:val="22"/>
        </w:rPr>
      </w:pPr>
      <w:r w:rsidRPr="00280E28">
        <w:rPr>
          <w:rFonts w:asciiTheme="minorHAnsi" w:hAnsiTheme="minorHAnsi" w:cstheme="minorHAnsi"/>
          <w:b/>
          <w:sz w:val="22"/>
          <w:szCs w:val="22"/>
        </w:rPr>
        <w:t>CESJA I PRZEJĘCIE DŁUGU</w:t>
      </w:r>
    </w:p>
    <w:p w14:paraId="005FB0AB" w14:textId="77777777" w:rsidR="00280E28" w:rsidRPr="00280E28" w:rsidRDefault="00280E28" w:rsidP="00E3411C">
      <w:pPr>
        <w:numPr>
          <w:ilvl w:val="0"/>
          <w:numId w:val="7"/>
        </w:numPr>
        <w:spacing w:before="0" w:after="120" w:line="283" w:lineRule="auto"/>
        <w:ind w:left="567" w:hanging="567"/>
        <w:rPr>
          <w:rFonts w:asciiTheme="minorHAnsi" w:hAnsiTheme="minorHAnsi" w:cstheme="minorHAnsi"/>
          <w:sz w:val="22"/>
          <w:szCs w:val="22"/>
        </w:rPr>
      </w:pPr>
      <w:r w:rsidRPr="00280E28">
        <w:rPr>
          <w:rFonts w:asciiTheme="minorHAnsi" w:hAnsiTheme="minorHAnsi" w:cstheme="minorHAnsi"/>
          <w:sz w:val="22"/>
          <w:szCs w:val="22"/>
        </w:rPr>
        <w:t xml:space="preserve">Wykonawca nie może bez pisemnej zgody Zamawiającego wyrażonej w formie pisemnej pod rygorem nieważności, przenieść wierzytelności wynikających z Umowy na osobę trzecią. </w:t>
      </w:r>
    </w:p>
    <w:p w14:paraId="72093C8D" w14:textId="77777777" w:rsidR="00280E28" w:rsidRPr="00280E28" w:rsidRDefault="00280E28" w:rsidP="00E3411C">
      <w:pPr>
        <w:numPr>
          <w:ilvl w:val="0"/>
          <w:numId w:val="7"/>
        </w:numPr>
        <w:spacing w:before="0" w:after="120" w:line="283" w:lineRule="auto"/>
        <w:ind w:left="567" w:hanging="567"/>
        <w:rPr>
          <w:rFonts w:asciiTheme="minorHAnsi" w:hAnsiTheme="minorHAnsi" w:cstheme="minorHAnsi"/>
          <w:sz w:val="22"/>
          <w:szCs w:val="22"/>
        </w:rPr>
      </w:pPr>
      <w:r w:rsidRPr="00280E28">
        <w:rPr>
          <w:rFonts w:asciiTheme="minorHAnsi" w:hAnsiTheme="minorHAnsi" w:cstheme="minorHAnsi"/>
          <w:sz w:val="22"/>
          <w:szCs w:val="22"/>
        </w:rPr>
        <w:t xml:space="preserve">Zamawiający może przenieść przysługujące mu względem Wykonawcy prawa i roszczenia na dowolną osobę trzecią, bez zgody Wykonawcy. O takim przeniesieniu Zamawiający poinformuje Wykonawcę w formie pisemnej. </w:t>
      </w:r>
    </w:p>
    <w:p w14:paraId="2C607A3B" w14:textId="77777777" w:rsidR="005E15B2" w:rsidRDefault="005E15B2" w:rsidP="00457F6D">
      <w:pPr>
        <w:widowControl w:val="0"/>
        <w:tabs>
          <w:tab w:val="left" w:pos="9072"/>
        </w:tabs>
        <w:spacing w:before="0" w:after="120" w:line="283" w:lineRule="auto"/>
        <w:contextualSpacing/>
        <w:jc w:val="center"/>
        <w:rPr>
          <w:rFonts w:asciiTheme="minorHAnsi" w:hAnsiTheme="minorHAnsi" w:cstheme="minorHAnsi"/>
          <w:b/>
          <w:sz w:val="22"/>
          <w:szCs w:val="22"/>
        </w:rPr>
      </w:pPr>
    </w:p>
    <w:p w14:paraId="2603A9C6" w14:textId="158450F5" w:rsidR="00457F6D" w:rsidRPr="00457F6D" w:rsidRDefault="00457F6D" w:rsidP="00457F6D">
      <w:pPr>
        <w:widowControl w:val="0"/>
        <w:tabs>
          <w:tab w:val="left" w:pos="9072"/>
        </w:tabs>
        <w:spacing w:before="0" w:after="120" w:line="283" w:lineRule="auto"/>
        <w:contextualSpacing/>
        <w:jc w:val="center"/>
        <w:rPr>
          <w:rFonts w:asciiTheme="minorHAnsi" w:hAnsiTheme="minorHAnsi" w:cstheme="minorHAnsi"/>
          <w:b/>
          <w:sz w:val="22"/>
          <w:szCs w:val="22"/>
        </w:rPr>
      </w:pPr>
      <w:r w:rsidRPr="00457F6D">
        <w:rPr>
          <w:rFonts w:asciiTheme="minorHAnsi" w:hAnsiTheme="minorHAnsi" w:cstheme="minorHAnsi"/>
          <w:b/>
          <w:sz w:val="22"/>
          <w:szCs w:val="22"/>
        </w:rPr>
        <w:t xml:space="preserve">§ </w:t>
      </w:r>
      <w:r w:rsidR="001D57B4">
        <w:rPr>
          <w:rFonts w:asciiTheme="minorHAnsi" w:hAnsiTheme="minorHAnsi" w:cstheme="minorHAnsi"/>
          <w:b/>
          <w:sz w:val="22"/>
          <w:szCs w:val="22"/>
        </w:rPr>
        <w:t>1</w:t>
      </w:r>
      <w:r w:rsidR="00A6196D">
        <w:rPr>
          <w:rFonts w:asciiTheme="minorHAnsi" w:hAnsiTheme="minorHAnsi" w:cstheme="minorHAnsi"/>
          <w:b/>
          <w:sz w:val="22"/>
          <w:szCs w:val="22"/>
        </w:rPr>
        <w:t>4</w:t>
      </w:r>
    </w:p>
    <w:p w14:paraId="7594DEED" w14:textId="37F6C819" w:rsidR="00457F6D" w:rsidRPr="00457F6D" w:rsidRDefault="00457F6D" w:rsidP="00457F6D">
      <w:pPr>
        <w:widowControl w:val="0"/>
        <w:tabs>
          <w:tab w:val="left" w:pos="9072"/>
        </w:tabs>
        <w:spacing w:before="0" w:after="120" w:line="283" w:lineRule="auto"/>
        <w:jc w:val="center"/>
        <w:rPr>
          <w:rFonts w:asciiTheme="minorHAnsi" w:hAnsiTheme="minorHAnsi" w:cstheme="minorHAnsi"/>
          <w:b/>
          <w:sz w:val="22"/>
          <w:szCs w:val="22"/>
        </w:rPr>
      </w:pPr>
      <w:r>
        <w:rPr>
          <w:rFonts w:asciiTheme="minorHAnsi" w:hAnsiTheme="minorHAnsi" w:cstheme="minorHAnsi"/>
          <w:b/>
          <w:sz w:val="22"/>
          <w:szCs w:val="22"/>
        </w:rPr>
        <w:t>ZMIANA UMOWY</w:t>
      </w:r>
    </w:p>
    <w:p w14:paraId="52341241" w14:textId="169C1DE5" w:rsidR="006E05B0" w:rsidRPr="00A8567D" w:rsidRDefault="00A9799B" w:rsidP="00A8567D">
      <w:pPr>
        <w:widowControl w:val="0"/>
        <w:suppressAutoHyphens/>
        <w:spacing w:before="0" w:after="120" w:line="283" w:lineRule="auto"/>
        <w:rPr>
          <w:rFonts w:asciiTheme="minorHAnsi" w:hAnsiTheme="minorHAnsi" w:cstheme="minorHAnsi"/>
          <w:bCs/>
          <w:color w:val="000000"/>
          <w:sz w:val="22"/>
          <w:szCs w:val="22"/>
        </w:rPr>
      </w:pPr>
      <w:r w:rsidRPr="00A8567D">
        <w:rPr>
          <w:rFonts w:asciiTheme="minorHAnsi" w:hAnsiTheme="minorHAnsi" w:cstheme="minorHAnsi"/>
          <w:color w:val="000000"/>
          <w:sz w:val="22"/>
          <w:szCs w:val="22"/>
        </w:rPr>
        <w:t>Niezależnie od przypadków wynikających wprost z przepisów ustawy, z</w:t>
      </w:r>
      <w:r w:rsidR="006E05B0" w:rsidRPr="00A8567D">
        <w:rPr>
          <w:rFonts w:asciiTheme="minorHAnsi" w:hAnsiTheme="minorHAnsi" w:cstheme="minorHAnsi"/>
          <w:color w:val="000000"/>
          <w:sz w:val="22"/>
          <w:szCs w:val="22"/>
        </w:rPr>
        <w:t xml:space="preserve">miana umowy może nastąpić </w:t>
      </w:r>
      <w:r w:rsidR="00457F6D">
        <w:rPr>
          <w:rFonts w:asciiTheme="minorHAnsi" w:hAnsiTheme="minorHAnsi" w:cstheme="minorHAnsi"/>
          <w:color w:val="000000"/>
          <w:sz w:val="22"/>
          <w:szCs w:val="22"/>
        </w:rPr>
        <w:br/>
      </w:r>
      <w:r w:rsidR="006E05B0" w:rsidRPr="00A8567D">
        <w:rPr>
          <w:rFonts w:asciiTheme="minorHAnsi" w:hAnsiTheme="minorHAnsi" w:cstheme="minorHAnsi"/>
          <w:bCs/>
          <w:color w:val="000000"/>
          <w:sz w:val="22"/>
          <w:szCs w:val="22"/>
        </w:rPr>
        <w:t>w przypadku:</w:t>
      </w:r>
    </w:p>
    <w:p w14:paraId="32AD29B2" w14:textId="77777777" w:rsidR="006E05B0" w:rsidRPr="00A8567D" w:rsidRDefault="006E05B0" w:rsidP="00E3411C">
      <w:pPr>
        <w:pStyle w:val="Akapitzlist"/>
        <w:widowControl w:val="0"/>
        <w:numPr>
          <w:ilvl w:val="0"/>
          <w:numId w:val="3"/>
        </w:numPr>
        <w:tabs>
          <w:tab w:val="clear" w:pos="720"/>
          <w:tab w:val="num" w:pos="993"/>
        </w:tabs>
        <w:suppressAutoHyphens/>
        <w:spacing w:before="0" w:after="120" w:line="283" w:lineRule="auto"/>
        <w:ind w:left="567" w:hanging="567"/>
        <w:contextualSpacing w:val="0"/>
        <w:rPr>
          <w:rFonts w:asciiTheme="minorHAnsi" w:hAnsiTheme="minorHAnsi" w:cstheme="minorHAnsi"/>
          <w:bCs/>
          <w:color w:val="000000"/>
          <w:sz w:val="22"/>
          <w:szCs w:val="22"/>
        </w:rPr>
      </w:pPr>
      <w:r w:rsidRPr="00A8567D">
        <w:rPr>
          <w:rFonts w:asciiTheme="minorHAnsi" w:hAnsiTheme="minorHAnsi" w:cstheme="minorHAnsi"/>
          <w:bCs/>
          <w:color w:val="000000"/>
          <w:sz w:val="22"/>
          <w:szCs w:val="22"/>
        </w:rPr>
        <w:t>okoliczności zaistnienia, po zawarciu umowy, przypadku siły wyższej, przez którą, na potrzeby niniejszego warunku rozumieć należy zdarzenie zewnętrzne wobec łączącej strony więzi prawnej:</w:t>
      </w:r>
    </w:p>
    <w:p w14:paraId="749550F9" w14:textId="51AFECB7" w:rsidR="00457F6D" w:rsidRDefault="006E05B0" w:rsidP="00E3411C">
      <w:pPr>
        <w:numPr>
          <w:ilvl w:val="1"/>
          <w:numId w:val="3"/>
        </w:numPr>
        <w:tabs>
          <w:tab w:val="clear" w:pos="1440"/>
          <w:tab w:val="num" w:pos="851"/>
          <w:tab w:val="left" w:pos="1276"/>
        </w:tabs>
        <w:suppressAutoHyphens/>
        <w:spacing w:before="0" w:after="120" w:line="283" w:lineRule="auto"/>
        <w:ind w:left="851" w:hanging="284"/>
        <w:contextualSpacing/>
        <w:rPr>
          <w:rFonts w:asciiTheme="minorHAnsi" w:hAnsiTheme="minorHAnsi" w:cstheme="minorHAnsi"/>
          <w:bCs/>
          <w:color w:val="000000"/>
          <w:sz w:val="22"/>
          <w:szCs w:val="22"/>
        </w:rPr>
      </w:pPr>
      <w:r w:rsidRPr="00A8567D">
        <w:rPr>
          <w:rFonts w:asciiTheme="minorHAnsi" w:hAnsiTheme="minorHAnsi" w:cstheme="minorHAnsi"/>
          <w:color w:val="000000"/>
          <w:sz w:val="22"/>
          <w:szCs w:val="22"/>
        </w:rPr>
        <w:t>o charakterze niezależnym od stron,</w:t>
      </w:r>
    </w:p>
    <w:p w14:paraId="34350559" w14:textId="77777777" w:rsidR="00457F6D" w:rsidRDefault="006E05B0" w:rsidP="00E3411C">
      <w:pPr>
        <w:numPr>
          <w:ilvl w:val="1"/>
          <w:numId w:val="3"/>
        </w:numPr>
        <w:tabs>
          <w:tab w:val="clear" w:pos="1440"/>
          <w:tab w:val="num" w:pos="851"/>
          <w:tab w:val="left" w:pos="1276"/>
        </w:tabs>
        <w:suppressAutoHyphens/>
        <w:spacing w:before="0" w:after="120" w:line="283" w:lineRule="auto"/>
        <w:ind w:left="851" w:hanging="284"/>
        <w:contextualSpacing/>
        <w:rPr>
          <w:rFonts w:asciiTheme="minorHAnsi" w:hAnsiTheme="minorHAnsi" w:cstheme="minorHAnsi"/>
          <w:bCs/>
          <w:color w:val="000000"/>
          <w:sz w:val="22"/>
          <w:szCs w:val="22"/>
        </w:rPr>
      </w:pPr>
      <w:r w:rsidRPr="00457F6D">
        <w:rPr>
          <w:rFonts w:asciiTheme="minorHAnsi" w:hAnsiTheme="minorHAnsi" w:cstheme="minorHAnsi"/>
          <w:color w:val="000000"/>
          <w:sz w:val="22"/>
          <w:szCs w:val="22"/>
        </w:rPr>
        <w:t>którego strony nie mogły przewidzieć przed zawarciem umowy,</w:t>
      </w:r>
    </w:p>
    <w:p w14:paraId="665FC7F3" w14:textId="77777777" w:rsidR="00457F6D" w:rsidRDefault="006E05B0" w:rsidP="00E3411C">
      <w:pPr>
        <w:numPr>
          <w:ilvl w:val="1"/>
          <w:numId w:val="3"/>
        </w:numPr>
        <w:tabs>
          <w:tab w:val="clear" w:pos="1440"/>
          <w:tab w:val="num" w:pos="851"/>
          <w:tab w:val="left" w:pos="1276"/>
        </w:tabs>
        <w:suppressAutoHyphens/>
        <w:spacing w:before="0" w:after="120" w:line="283" w:lineRule="auto"/>
        <w:ind w:left="851" w:hanging="284"/>
        <w:contextualSpacing/>
        <w:rPr>
          <w:rFonts w:asciiTheme="minorHAnsi" w:hAnsiTheme="minorHAnsi" w:cstheme="minorHAnsi"/>
          <w:bCs/>
          <w:color w:val="000000"/>
          <w:sz w:val="22"/>
          <w:szCs w:val="22"/>
        </w:rPr>
      </w:pPr>
      <w:r w:rsidRPr="00457F6D">
        <w:rPr>
          <w:rFonts w:asciiTheme="minorHAnsi" w:hAnsiTheme="minorHAnsi" w:cstheme="minorHAnsi"/>
          <w:color w:val="000000"/>
          <w:sz w:val="22"/>
          <w:szCs w:val="22"/>
        </w:rPr>
        <w:lastRenderedPageBreak/>
        <w:t xml:space="preserve">którego nie można uniknąć ani któremu strony nie mogły zapobiec przy zachowaniu należytej staranności, </w:t>
      </w:r>
      <w:r w:rsidRPr="00457F6D">
        <w:rPr>
          <w:rFonts w:asciiTheme="minorHAnsi" w:hAnsiTheme="minorHAnsi" w:cstheme="minorHAnsi"/>
          <w:bCs/>
          <w:color w:val="000000"/>
          <w:sz w:val="22"/>
          <w:szCs w:val="22"/>
        </w:rPr>
        <w:t xml:space="preserve">ogólnie przewidzianej dla cywilnoprawnych stosunków zobowiązaniowych (np. powodzie, huragany, wykopaliska archeologiczne itp.), </w:t>
      </w:r>
    </w:p>
    <w:p w14:paraId="49BED4FD" w14:textId="0386A1B4" w:rsidR="006E05B0" w:rsidRPr="00457F6D" w:rsidRDefault="006E05B0" w:rsidP="00E3411C">
      <w:pPr>
        <w:numPr>
          <w:ilvl w:val="1"/>
          <w:numId w:val="3"/>
        </w:numPr>
        <w:tabs>
          <w:tab w:val="clear" w:pos="1440"/>
          <w:tab w:val="num" w:pos="851"/>
          <w:tab w:val="left" w:pos="1276"/>
        </w:tabs>
        <w:suppressAutoHyphens/>
        <w:spacing w:before="0" w:after="120" w:line="283" w:lineRule="auto"/>
        <w:ind w:left="851" w:hanging="284"/>
        <w:rPr>
          <w:rFonts w:asciiTheme="minorHAnsi" w:hAnsiTheme="minorHAnsi" w:cstheme="minorHAnsi"/>
          <w:bCs/>
          <w:color w:val="000000"/>
          <w:sz w:val="22"/>
          <w:szCs w:val="22"/>
        </w:rPr>
      </w:pPr>
      <w:r w:rsidRPr="00457F6D">
        <w:rPr>
          <w:rFonts w:asciiTheme="minorHAnsi" w:hAnsiTheme="minorHAnsi" w:cstheme="minorHAnsi"/>
          <w:color w:val="000000"/>
          <w:sz w:val="22"/>
          <w:szCs w:val="22"/>
        </w:rPr>
        <w:t>którego nie można przypisać drugiej stronie.</w:t>
      </w:r>
    </w:p>
    <w:p w14:paraId="38FDDD1B" w14:textId="77777777" w:rsidR="006E05B0" w:rsidRPr="00A8567D" w:rsidRDefault="006E05B0" w:rsidP="006C3D53">
      <w:pPr>
        <w:pStyle w:val="Akapitzlist"/>
        <w:tabs>
          <w:tab w:val="left" w:pos="567"/>
          <w:tab w:val="left" w:pos="851"/>
          <w:tab w:val="left" w:pos="1418"/>
        </w:tabs>
        <w:suppressAutoHyphens/>
        <w:spacing w:before="0" w:after="120" w:line="283" w:lineRule="auto"/>
        <w:ind w:left="567"/>
        <w:contextualSpacing w:val="0"/>
        <w:rPr>
          <w:rFonts w:asciiTheme="minorHAnsi" w:hAnsiTheme="minorHAnsi" w:cstheme="minorHAnsi"/>
          <w:bCs/>
          <w:color w:val="000000"/>
          <w:sz w:val="22"/>
          <w:szCs w:val="22"/>
        </w:rPr>
      </w:pPr>
      <w:r w:rsidRPr="00A8567D">
        <w:rPr>
          <w:rFonts w:asciiTheme="minorHAnsi" w:hAnsiTheme="minorHAnsi" w:cstheme="minorHAnsi"/>
          <w:bCs/>
          <w:color w:val="000000"/>
          <w:sz w:val="22"/>
          <w:szCs w:val="22"/>
        </w:rPr>
        <w:t xml:space="preserve">Strona dotknięta działaniem siły wyższej jest zobowiązana do pisemnego powiadomienia </w:t>
      </w:r>
      <w:r w:rsidR="006E7C49" w:rsidRPr="00A8567D">
        <w:rPr>
          <w:rFonts w:asciiTheme="minorHAnsi" w:hAnsiTheme="minorHAnsi" w:cstheme="minorHAnsi"/>
          <w:bCs/>
          <w:color w:val="000000"/>
          <w:sz w:val="22"/>
          <w:szCs w:val="22"/>
        </w:rPr>
        <w:br/>
      </w:r>
      <w:r w:rsidRPr="00A8567D">
        <w:rPr>
          <w:rFonts w:asciiTheme="minorHAnsi" w:hAnsiTheme="minorHAnsi" w:cstheme="minorHAnsi"/>
          <w:bCs/>
          <w:color w:val="000000"/>
          <w:sz w:val="22"/>
          <w:szCs w:val="22"/>
        </w:rPr>
        <w:t>o tym fakcie drugiej strony w ciągu 5 dni roboczych, pod rygorem braku możliwości powoływania się na klauzulę siły wyższej. Opóźnienia muszą być udokumentowane stosownymi protokołami podpisanymi przez Wykonawcę</w:t>
      </w:r>
      <w:r w:rsidR="006E7C49" w:rsidRPr="00A8567D">
        <w:rPr>
          <w:rFonts w:asciiTheme="minorHAnsi" w:hAnsiTheme="minorHAnsi" w:cstheme="minorHAnsi"/>
          <w:bCs/>
          <w:color w:val="000000"/>
          <w:sz w:val="22"/>
          <w:szCs w:val="22"/>
        </w:rPr>
        <w:t xml:space="preserve"> </w:t>
      </w:r>
      <w:r w:rsidRPr="00A8567D">
        <w:rPr>
          <w:rFonts w:asciiTheme="minorHAnsi" w:hAnsiTheme="minorHAnsi" w:cstheme="minorHAnsi"/>
          <w:bCs/>
          <w:color w:val="000000"/>
          <w:sz w:val="22"/>
          <w:szCs w:val="22"/>
        </w:rPr>
        <w:t>i Zamawiającego oraz zaakceptowane przez Zamawiającego. W przypadku wystąpienia opóźnień z powodu siły wyższej Strony ustalą nowe terminy, z tym, że maksymalny okres przesunięcia terminu zakończenia realizacji przedmiotu umowy równy będzie okresowi przerwy lub przestoju.</w:t>
      </w:r>
    </w:p>
    <w:p w14:paraId="6F90E11E" w14:textId="6A6A69EE" w:rsidR="00457F6D" w:rsidRDefault="002036D5" w:rsidP="00E3411C">
      <w:pPr>
        <w:pStyle w:val="Akapitzlist"/>
        <w:numPr>
          <w:ilvl w:val="0"/>
          <w:numId w:val="3"/>
        </w:numPr>
        <w:tabs>
          <w:tab w:val="clear" w:pos="720"/>
          <w:tab w:val="left" w:pos="567"/>
          <w:tab w:val="left" w:pos="1418"/>
        </w:tabs>
        <w:suppressAutoHyphens/>
        <w:spacing w:before="0" w:after="120" w:line="283" w:lineRule="auto"/>
        <w:ind w:left="567" w:hanging="567"/>
        <w:contextualSpacing w:val="0"/>
        <w:rPr>
          <w:rFonts w:asciiTheme="minorHAnsi" w:hAnsiTheme="minorHAnsi" w:cstheme="minorHAnsi"/>
          <w:bCs/>
          <w:color w:val="000000"/>
          <w:sz w:val="22"/>
          <w:szCs w:val="22"/>
        </w:rPr>
      </w:pPr>
      <w:r>
        <w:rPr>
          <w:rFonts w:asciiTheme="minorHAnsi" w:hAnsiTheme="minorHAnsi" w:cstheme="minorHAnsi"/>
          <w:bCs/>
          <w:color w:val="000000"/>
          <w:sz w:val="22"/>
          <w:szCs w:val="22"/>
        </w:rPr>
        <w:t>w</w:t>
      </w:r>
      <w:r w:rsidR="00A9799B" w:rsidRPr="00457F6D">
        <w:rPr>
          <w:rFonts w:asciiTheme="minorHAnsi" w:hAnsiTheme="minorHAnsi" w:cstheme="minorHAnsi"/>
          <w:bCs/>
          <w:color w:val="000000"/>
          <w:sz w:val="22"/>
          <w:szCs w:val="22"/>
        </w:rPr>
        <w:t xml:space="preserve"> zakresie terminu </w:t>
      </w:r>
      <w:r w:rsidR="005E15B2">
        <w:rPr>
          <w:rFonts w:asciiTheme="minorHAnsi" w:hAnsiTheme="minorHAnsi" w:cstheme="minorHAnsi"/>
          <w:bCs/>
          <w:color w:val="000000"/>
          <w:sz w:val="22"/>
          <w:szCs w:val="22"/>
        </w:rPr>
        <w:t>realizacji umowy</w:t>
      </w:r>
      <w:r w:rsidR="00A9799B" w:rsidRPr="00457F6D">
        <w:rPr>
          <w:rFonts w:asciiTheme="minorHAnsi" w:hAnsiTheme="minorHAnsi" w:cstheme="minorHAnsi"/>
          <w:bCs/>
          <w:color w:val="000000"/>
          <w:sz w:val="22"/>
          <w:szCs w:val="22"/>
        </w:rPr>
        <w:t>, w przypadku przedłużenia się postępowania o udzielenie zamówienia</w:t>
      </w:r>
      <w:r w:rsidR="005426C1" w:rsidRPr="00457F6D">
        <w:rPr>
          <w:rFonts w:asciiTheme="minorHAnsi" w:hAnsiTheme="minorHAnsi" w:cstheme="minorHAnsi"/>
          <w:bCs/>
          <w:color w:val="000000"/>
          <w:sz w:val="22"/>
          <w:szCs w:val="22"/>
        </w:rPr>
        <w:t xml:space="preserve"> w </w:t>
      </w:r>
      <w:r w:rsidR="00017384">
        <w:rPr>
          <w:rFonts w:asciiTheme="minorHAnsi" w:hAnsiTheme="minorHAnsi" w:cstheme="minorHAnsi"/>
          <w:bCs/>
          <w:color w:val="000000"/>
          <w:sz w:val="22"/>
          <w:szCs w:val="22"/>
        </w:rPr>
        <w:t>wyniku zmian wprowadzonych do S</w:t>
      </w:r>
      <w:r w:rsidR="005426C1" w:rsidRPr="00457F6D">
        <w:rPr>
          <w:rFonts w:asciiTheme="minorHAnsi" w:hAnsiTheme="minorHAnsi" w:cstheme="minorHAnsi"/>
          <w:bCs/>
          <w:color w:val="000000"/>
          <w:sz w:val="22"/>
          <w:szCs w:val="22"/>
        </w:rPr>
        <w:t>WZ lub w wyniku odwołania wniesionego do Krajowej Izby Odwoławczej – o czas wydłużenia terminu składania ofert lub czas trwania postępowania odwoławczego, lub w przypadku okoliczności leżących wyłącznie po stronie Zamawiającego lub okoliczności nie leżących po stronie Wykonawcy – o czas trwania tej przeszkody, przy czym warunkiem dokonania zmiany, w przypadku okoliczności nie leżących po stronie Wykonawcy, jest wykazanie Zamawiającemu tych okoliczności oraz ich wpływu na termin realizacji umowy.</w:t>
      </w:r>
    </w:p>
    <w:p w14:paraId="1FBE826E" w14:textId="77777777" w:rsidR="00E90ED4" w:rsidRPr="00E90ED4" w:rsidRDefault="005426C1" w:rsidP="00E3411C">
      <w:pPr>
        <w:pStyle w:val="Akapitzlist"/>
        <w:numPr>
          <w:ilvl w:val="0"/>
          <w:numId w:val="3"/>
        </w:numPr>
        <w:tabs>
          <w:tab w:val="clear" w:pos="720"/>
          <w:tab w:val="left" w:pos="567"/>
          <w:tab w:val="left" w:pos="1418"/>
        </w:tabs>
        <w:suppressAutoHyphens/>
        <w:spacing w:before="0" w:after="120" w:line="283" w:lineRule="auto"/>
        <w:ind w:left="567" w:hanging="567"/>
        <w:contextualSpacing w:val="0"/>
        <w:rPr>
          <w:rFonts w:asciiTheme="minorHAnsi" w:hAnsiTheme="minorHAnsi" w:cstheme="minorHAnsi"/>
          <w:bCs/>
          <w:color w:val="000000"/>
          <w:sz w:val="22"/>
          <w:szCs w:val="22"/>
        </w:rPr>
      </w:pPr>
      <w:r w:rsidRPr="00457F6D">
        <w:rPr>
          <w:rFonts w:asciiTheme="minorHAnsi" w:hAnsiTheme="minorHAnsi" w:cstheme="minorHAnsi"/>
          <w:bCs/>
          <w:color w:val="000000"/>
          <w:sz w:val="22"/>
          <w:szCs w:val="22"/>
        </w:rPr>
        <w:t xml:space="preserve">w </w:t>
      </w:r>
      <w:r w:rsidRPr="006C3D53">
        <w:rPr>
          <w:rFonts w:asciiTheme="minorHAnsi" w:hAnsiTheme="minorHAnsi" w:cstheme="minorHAnsi"/>
          <w:bCs/>
          <w:color w:val="000000"/>
          <w:sz w:val="22"/>
          <w:szCs w:val="22"/>
        </w:rPr>
        <w:t xml:space="preserve">przypadku okoliczności związanych z COVID-19, pod warunkiem wykazania przez Wykonawcę </w:t>
      </w:r>
      <w:r w:rsidRPr="00E90ED4">
        <w:rPr>
          <w:rFonts w:asciiTheme="minorHAnsi" w:hAnsiTheme="minorHAnsi" w:cstheme="minorHAnsi"/>
          <w:bCs/>
          <w:color w:val="000000"/>
          <w:sz w:val="22"/>
          <w:szCs w:val="22"/>
        </w:rPr>
        <w:t>zaistnienia tych okoliczności oraz ich wpływu na realizację umowy. W tym przypadku zmiana wynagrodzenia nie może być wyższa niż o 50% wynag</w:t>
      </w:r>
      <w:r w:rsidR="00E90ED4" w:rsidRPr="00E90ED4">
        <w:rPr>
          <w:rFonts w:asciiTheme="minorHAnsi" w:hAnsiTheme="minorHAnsi" w:cstheme="minorHAnsi"/>
          <w:bCs/>
          <w:color w:val="000000"/>
          <w:sz w:val="22"/>
          <w:szCs w:val="22"/>
        </w:rPr>
        <w:t>rodzenia wskazanego w umowie</w:t>
      </w:r>
    </w:p>
    <w:p w14:paraId="15FE0EAF" w14:textId="4AA84CB7" w:rsidR="00D07929" w:rsidRDefault="00D07929" w:rsidP="00E3411C">
      <w:pPr>
        <w:pStyle w:val="Akapitzlist"/>
        <w:numPr>
          <w:ilvl w:val="0"/>
          <w:numId w:val="3"/>
        </w:numPr>
        <w:tabs>
          <w:tab w:val="clear" w:pos="720"/>
          <w:tab w:val="left" w:pos="567"/>
          <w:tab w:val="left" w:pos="1418"/>
        </w:tabs>
        <w:suppressAutoHyphens/>
        <w:spacing w:before="0" w:after="120" w:line="283" w:lineRule="auto"/>
        <w:ind w:left="567" w:hanging="567"/>
        <w:contextualSpacing w:val="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w zakresie sposobu wykonania umowy, jeżeli okaże się to niezbędne lub wskazane dla zrealizowania celu umowy związanego </w:t>
      </w:r>
      <w:r w:rsidR="00A6196D">
        <w:rPr>
          <w:rFonts w:asciiTheme="minorHAnsi" w:hAnsiTheme="minorHAnsi" w:cstheme="minorHAnsi"/>
          <w:bCs/>
          <w:color w:val="000000"/>
          <w:sz w:val="22"/>
          <w:szCs w:val="22"/>
        </w:rPr>
        <w:t>ochroną terenu i budynków Zamawiającego lub ich sprzątaniem</w:t>
      </w:r>
      <w:r>
        <w:rPr>
          <w:rFonts w:asciiTheme="minorHAnsi" w:hAnsiTheme="minorHAnsi" w:cstheme="minorHAnsi"/>
          <w:bCs/>
          <w:color w:val="000000"/>
          <w:sz w:val="22"/>
          <w:szCs w:val="22"/>
        </w:rPr>
        <w:t xml:space="preserve">. W przypadku, gdy zmiana sposobu realizacji będzie skutkować zwiększeniem kosztów po stronie Wykonawcy, Wykonawca zobowiązany będzie wykazać to Zamawiającemu. Wynagrodzenie Wykonawcy w tym przypadku nie może ulec zwiększeniu o więcej niż 10% wynagrodzenia wskazanego w umowie. </w:t>
      </w:r>
    </w:p>
    <w:p w14:paraId="59FEF9FA" w14:textId="26396A82" w:rsidR="00F813CF" w:rsidRDefault="00F813CF" w:rsidP="004E0460">
      <w:pPr>
        <w:tabs>
          <w:tab w:val="left" w:pos="567"/>
          <w:tab w:val="left" w:pos="1418"/>
        </w:tabs>
        <w:suppressAutoHyphens/>
        <w:spacing w:before="0" w:after="120" w:line="283"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Zamawiający przewiduje następujące zasady przeprowadzenia procedury zmiany umowy:</w:t>
      </w:r>
    </w:p>
    <w:p w14:paraId="03B7B640" w14:textId="10283087" w:rsidR="00F813CF" w:rsidRDefault="00F813CF" w:rsidP="00E3411C">
      <w:pPr>
        <w:pStyle w:val="Akapitzlist"/>
        <w:numPr>
          <w:ilvl w:val="4"/>
          <w:numId w:val="3"/>
        </w:numPr>
        <w:tabs>
          <w:tab w:val="clear" w:pos="3600"/>
          <w:tab w:val="left" w:pos="567"/>
          <w:tab w:val="left" w:pos="1418"/>
        </w:tabs>
        <w:suppressAutoHyphens/>
        <w:spacing w:before="0" w:after="120" w:line="283" w:lineRule="auto"/>
        <w:ind w:left="567" w:hanging="567"/>
        <w:contextualSpacing w:val="0"/>
        <w:rPr>
          <w:rFonts w:asciiTheme="minorHAnsi" w:hAnsiTheme="minorHAnsi" w:cstheme="minorHAnsi"/>
          <w:bCs/>
          <w:color w:val="000000"/>
          <w:sz w:val="22"/>
          <w:szCs w:val="22"/>
        </w:rPr>
      </w:pPr>
      <w:r>
        <w:rPr>
          <w:rFonts w:asciiTheme="minorHAnsi" w:hAnsiTheme="minorHAnsi" w:cstheme="minorHAnsi"/>
          <w:bCs/>
          <w:color w:val="000000"/>
          <w:sz w:val="22"/>
          <w:szCs w:val="22"/>
        </w:rPr>
        <w:t>Strona wnioskująca o zmianę umowy przedstawia drugiej Stronie wniosek, wraz</w:t>
      </w:r>
      <w:r w:rsidR="004E0460">
        <w:rPr>
          <w:rFonts w:asciiTheme="minorHAnsi" w:hAnsiTheme="minorHAnsi" w:cstheme="minorHAnsi"/>
          <w:bCs/>
          <w:color w:val="000000"/>
          <w:sz w:val="22"/>
          <w:szCs w:val="22"/>
        </w:rPr>
        <w:t xml:space="preserve"> z podaniem zakresu zmiany oraz uzasadnienia potrzeby zmiany, w tym z załączeniem dowodów na okoliczność wykazania zaistnienia przesłanki do zmiany umowy. Wniosek powinien być złożony bez zbędnej zwłoki, nie później jednak niż 15 dni od dnia zaistnienia przesłanki zmiany umowy.</w:t>
      </w:r>
    </w:p>
    <w:p w14:paraId="025FC584" w14:textId="3FC126F5" w:rsidR="004E0460" w:rsidRDefault="004E0460" w:rsidP="00E3411C">
      <w:pPr>
        <w:pStyle w:val="Akapitzlist"/>
        <w:numPr>
          <w:ilvl w:val="4"/>
          <w:numId w:val="3"/>
        </w:numPr>
        <w:tabs>
          <w:tab w:val="clear" w:pos="3600"/>
          <w:tab w:val="left" w:pos="567"/>
          <w:tab w:val="left" w:pos="1418"/>
        </w:tabs>
        <w:suppressAutoHyphens/>
        <w:spacing w:before="0" w:after="120" w:line="283" w:lineRule="auto"/>
        <w:ind w:left="567" w:hanging="567"/>
        <w:contextualSpacing w:val="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w terminie do 15 dni od dnia otrzymania dokumentów, o których mowa w pkt 1) Strona ustosunkowuje się do żądania zmiany umowy, w razie potrzeby przedstawiając inną propozycję, co do treści zmiany umowy. </w:t>
      </w:r>
    </w:p>
    <w:p w14:paraId="635A5ECD" w14:textId="46A77679" w:rsidR="004E0460" w:rsidRDefault="004E0460" w:rsidP="00E3411C">
      <w:pPr>
        <w:pStyle w:val="Akapitzlist"/>
        <w:numPr>
          <w:ilvl w:val="4"/>
          <w:numId w:val="3"/>
        </w:numPr>
        <w:tabs>
          <w:tab w:val="clear" w:pos="3600"/>
          <w:tab w:val="left" w:pos="567"/>
          <w:tab w:val="left" w:pos="1418"/>
        </w:tabs>
        <w:suppressAutoHyphens/>
        <w:spacing w:before="0" w:after="120" w:line="283" w:lineRule="auto"/>
        <w:ind w:left="567" w:hanging="567"/>
        <w:contextualSpacing w:val="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najpóźniej w terminie 45 dni od dnia złożenia wniosku, o którym mowa w pkt 1), Strony zawrą aneks do umowy – w przypadku uzgodnienia treści zmiany umowy, bądź – zakończą umowną </w:t>
      </w:r>
      <w:r>
        <w:rPr>
          <w:rFonts w:asciiTheme="minorHAnsi" w:hAnsiTheme="minorHAnsi" w:cstheme="minorHAnsi"/>
          <w:bCs/>
          <w:color w:val="000000"/>
          <w:sz w:val="22"/>
          <w:szCs w:val="22"/>
        </w:rPr>
        <w:lastRenderedPageBreak/>
        <w:t xml:space="preserve">procedurę aneksowania umowy – w przypadku uznania, że nie zachodzą przesłanki do zmiany umowy, bądź w przypadku braku uzgodnienia treści zmiany umowy. </w:t>
      </w:r>
    </w:p>
    <w:p w14:paraId="5BB8E979" w14:textId="77777777" w:rsidR="00800F9C" w:rsidRDefault="00800F9C" w:rsidP="001D57B4">
      <w:pPr>
        <w:widowControl w:val="0"/>
        <w:tabs>
          <w:tab w:val="left" w:pos="9072"/>
        </w:tabs>
        <w:spacing w:before="0" w:after="120" w:line="283" w:lineRule="auto"/>
        <w:contextualSpacing/>
        <w:jc w:val="center"/>
        <w:rPr>
          <w:rFonts w:asciiTheme="minorHAnsi" w:hAnsiTheme="minorHAnsi" w:cstheme="minorHAnsi"/>
          <w:b/>
          <w:sz w:val="22"/>
          <w:szCs w:val="22"/>
        </w:rPr>
      </w:pPr>
    </w:p>
    <w:p w14:paraId="72523D1D" w14:textId="0430630B" w:rsidR="006C3D53" w:rsidRDefault="006C3D53" w:rsidP="001D57B4">
      <w:pPr>
        <w:widowControl w:val="0"/>
        <w:tabs>
          <w:tab w:val="left" w:pos="9072"/>
        </w:tabs>
        <w:spacing w:before="0" w:after="120" w:line="283" w:lineRule="auto"/>
        <w:contextualSpacing/>
        <w:jc w:val="center"/>
        <w:rPr>
          <w:rFonts w:asciiTheme="minorHAnsi" w:hAnsiTheme="minorHAnsi" w:cstheme="minorHAnsi"/>
          <w:b/>
          <w:sz w:val="22"/>
          <w:szCs w:val="22"/>
        </w:rPr>
      </w:pPr>
      <w:r w:rsidRPr="00457F6D">
        <w:rPr>
          <w:rFonts w:asciiTheme="minorHAnsi" w:hAnsiTheme="minorHAnsi" w:cstheme="minorHAnsi"/>
          <w:b/>
          <w:sz w:val="22"/>
          <w:szCs w:val="22"/>
        </w:rPr>
        <w:t xml:space="preserve">§ </w:t>
      </w:r>
      <w:r w:rsidR="001D57B4">
        <w:rPr>
          <w:rFonts w:asciiTheme="minorHAnsi" w:hAnsiTheme="minorHAnsi" w:cstheme="minorHAnsi"/>
          <w:b/>
          <w:sz w:val="22"/>
          <w:szCs w:val="22"/>
        </w:rPr>
        <w:t>1</w:t>
      </w:r>
      <w:r w:rsidR="00A6196D">
        <w:rPr>
          <w:rFonts w:asciiTheme="minorHAnsi" w:hAnsiTheme="minorHAnsi" w:cstheme="minorHAnsi"/>
          <w:b/>
          <w:sz w:val="22"/>
          <w:szCs w:val="22"/>
        </w:rPr>
        <w:t>5</w:t>
      </w:r>
    </w:p>
    <w:p w14:paraId="77809FAC" w14:textId="22A80635" w:rsidR="006C3D53" w:rsidRDefault="006C3D53" w:rsidP="006C3D53">
      <w:pPr>
        <w:widowControl w:val="0"/>
        <w:tabs>
          <w:tab w:val="left" w:pos="9072"/>
        </w:tabs>
        <w:spacing w:before="0" w:after="120" w:line="283" w:lineRule="auto"/>
        <w:contextualSpacing/>
        <w:jc w:val="center"/>
        <w:rPr>
          <w:rFonts w:asciiTheme="minorHAnsi" w:hAnsiTheme="minorHAnsi" w:cstheme="minorHAnsi"/>
          <w:b/>
          <w:sz w:val="22"/>
          <w:szCs w:val="22"/>
        </w:rPr>
      </w:pPr>
      <w:r>
        <w:rPr>
          <w:rFonts w:asciiTheme="minorHAnsi" w:hAnsiTheme="minorHAnsi" w:cstheme="minorHAnsi"/>
          <w:b/>
          <w:sz w:val="22"/>
          <w:szCs w:val="22"/>
        </w:rPr>
        <w:t>PODWYKONAWCY</w:t>
      </w:r>
    </w:p>
    <w:p w14:paraId="23304669" w14:textId="711C4D88" w:rsidR="006C3D53" w:rsidRPr="001C223E" w:rsidRDefault="006C3D53" w:rsidP="00E3411C">
      <w:pPr>
        <w:pStyle w:val="Akapitzlist"/>
        <w:widowControl w:val="0"/>
        <w:numPr>
          <w:ilvl w:val="3"/>
          <w:numId w:val="12"/>
        </w:numPr>
        <w:tabs>
          <w:tab w:val="clear" w:pos="2880"/>
          <w:tab w:val="num" w:pos="567"/>
          <w:tab w:val="num" w:pos="709"/>
          <w:tab w:val="left" w:pos="9072"/>
        </w:tabs>
        <w:spacing w:before="0" w:after="120" w:line="283" w:lineRule="auto"/>
        <w:ind w:left="567" w:hanging="612"/>
        <w:rPr>
          <w:rFonts w:asciiTheme="minorHAnsi" w:hAnsiTheme="minorHAnsi" w:cstheme="minorHAnsi"/>
          <w:sz w:val="22"/>
          <w:szCs w:val="22"/>
        </w:rPr>
      </w:pPr>
      <w:r w:rsidRPr="001C223E">
        <w:rPr>
          <w:rFonts w:asciiTheme="minorHAnsi" w:hAnsiTheme="minorHAnsi" w:cstheme="minorHAnsi"/>
          <w:sz w:val="22"/>
          <w:szCs w:val="22"/>
        </w:rPr>
        <w:t xml:space="preserve">Wykonawca powierza podwykonawcy (om) ……………………………………………………………………. wykonanie przedmiotu umowy w następującym zakresie (zgodnie z oświadczeniem wskazanym w ofercie). </w:t>
      </w:r>
    </w:p>
    <w:p w14:paraId="459A28AA" w14:textId="77777777" w:rsidR="006C3D53" w:rsidRDefault="006C3D53" w:rsidP="00E3411C">
      <w:pPr>
        <w:pStyle w:val="Akapitzlist"/>
        <w:widowControl w:val="0"/>
        <w:numPr>
          <w:ilvl w:val="3"/>
          <w:numId w:val="12"/>
        </w:numPr>
        <w:tabs>
          <w:tab w:val="left" w:pos="9072"/>
        </w:tabs>
        <w:spacing w:before="0" w:after="120" w:line="283" w:lineRule="auto"/>
        <w:ind w:left="567" w:hanging="567"/>
        <w:contextualSpacing w:val="0"/>
        <w:rPr>
          <w:rFonts w:asciiTheme="minorHAnsi" w:hAnsiTheme="minorHAnsi" w:cstheme="minorHAnsi"/>
          <w:sz w:val="22"/>
          <w:szCs w:val="22"/>
        </w:rPr>
      </w:pPr>
      <w:r w:rsidRPr="006C3D53">
        <w:rPr>
          <w:rFonts w:asciiTheme="minorHAnsi" w:hAnsiTheme="minorHAnsi" w:cstheme="minorHAnsi"/>
          <w:sz w:val="22"/>
          <w:szCs w:val="22"/>
        </w:rPr>
        <w:t xml:space="preserve">Wykonawca odpowiada za działania / zaniechania podwykonawcy, jak za działania / zaniechania własne. </w:t>
      </w:r>
    </w:p>
    <w:p w14:paraId="48FBD14C" w14:textId="4616D155" w:rsidR="006C3D53" w:rsidRPr="006C3D53" w:rsidRDefault="006C3D53" w:rsidP="00E3411C">
      <w:pPr>
        <w:pStyle w:val="Akapitzlist"/>
        <w:widowControl w:val="0"/>
        <w:numPr>
          <w:ilvl w:val="3"/>
          <w:numId w:val="12"/>
        </w:numPr>
        <w:tabs>
          <w:tab w:val="left" w:pos="9072"/>
        </w:tabs>
        <w:spacing w:before="0" w:after="240" w:line="283" w:lineRule="auto"/>
        <w:ind w:left="567" w:hanging="567"/>
        <w:contextualSpacing w:val="0"/>
        <w:rPr>
          <w:rFonts w:asciiTheme="minorHAnsi" w:hAnsiTheme="minorHAnsi" w:cstheme="minorHAnsi"/>
          <w:sz w:val="22"/>
          <w:szCs w:val="22"/>
        </w:rPr>
      </w:pPr>
      <w:r w:rsidRPr="006C3D53">
        <w:rPr>
          <w:rFonts w:asciiTheme="minorHAnsi" w:hAnsiTheme="minorHAnsi" w:cstheme="minorHAnsi"/>
          <w:sz w:val="22"/>
          <w:szCs w:val="22"/>
        </w:rPr>
        <w:t xml:space="preserve">Przekazanie realizacji zakresu zamówienia podwykonawcy w trakcie umowy, zmiana podwykonawcy lub rezygnacja z podwykonawcy nie wymaga zmiany umowy, lecz przekazania aktualnych informacji w zakresie określonym w ust. 1. </w:t>
      </w:r>
    </w:p>
    <w:p w14:paraId="0111F6F7" w14:textId="2547A1CB" w:rsidR="001C223E" w:rsidRDefault="001C223E" w:rsidP="001C223E">
      <w:pPr>
        <w:widowControl w:val="0"/>
        <w:tabs>
          <w:tab w:val="left" w:pos="9072"/>
        </w:tabs>
        <w:spacing w:before="0" w:after="120" w:line="283" w:lineRule="auto"/>
        <w:contextualSpacing/>
        <w:jc w:val="center"/>
        <w:rPr>
          <w:rFonts w:asciiTheme="minorHAnsi" w:hAnsiTheme="minorHAnsi" w:cstheme="minorHAnsi"/>
          <w:b/>
          <w:sz w:val="22"/>
          <w:szCs w:val="22"/>
        </w:rPr>
      </w:pPr>
      <w:r>
        <w:rPr>
          <w:rFonts w:asciiTheme="minorHAnsi" w:hAnsiTheme="minorHAnsi" w:cstheme="minorHAnsi"/>
          <w:b/>
          <w:sz w:val="22"/>
          <w:szCs w:val="22"/>
        </w:rPr>
        <w:t xml:space="preserve">§ </w:t>
      </w:r>
      <w:r w:rsidR="00A6196D">
        <w:rPr>
          <w:rFonts w:asciiTheme="minorHAnsi" w:hAnsiTheme="minorHAnsi" w:cstheme="minorHAnsi"/>
          <w:b/>
          <w:sz w:val="22"/>
          <w:szCs w:val="22"/>
        </w:rPr>
        <w:t>1</w:t>
      </w:r>
      <w:r w:rsidR="002036D5">
        <w:rPr>
          <w:rFonts w:asciiTheme="minorHAnsi" w:hAnsiTheme="minorHAnsi" w:cstheme="minorHAnsi"/>
          <w:b/>
          <w:sz w:val="22"/>
          <w:szCs w:val="22"/>
        </w:rPr>
        <w:t>6</w:t>
      </w:r>
    </w:p>
    <w:p w14:paraId="57FF790B" w14:textId="5542DC80" w:rsidR="006C3D53" w:rsidRPr="00457F6D" w:rsidRDefault="006C3D53" w:rsidP="006C3D53">
      <w:pPr>
        <w:widowControl w:val="0"/>
        <w:tabs>
          <w:tab w:val="left" w:pos="9072"/>
        </w:tabs>
        <w:spacing w:before="0" w:after="120" w:line="283" w:lineRule="auto"/>
        <w:jc w:val="center"/>
        <w:rPr>
          <w:rFonts w:asciiTheme="minorHAnsi" w:hAnsiTheme="minorHAnsi" w:cstheme="minorHAnsi"/>
          <w:b/>
          <w:sz w:val="22"/>
          <w:szCs w:val="22"/>
        </w:rPr>
      </w:pPr>
      <w:r>
        <w:rPr>
          <w:rFonts w:asciiTheme="minorHAnsi" w:hAnsiTheme="minorHAnsi" w:cstheme="minorHAnsi"/>
          <w:b/>
          <w:sz w:val="22"/>
          <w:szCs w:val="22"/>
        </w:rPr>
        <w:t>POSTANOWIENIA KOŃCOWE</w:t>
      </w:r>
    </w:p>
    <w:p w14:paraId="099EA7FE" w14:textId="28D9E65A" w:rsidR="006C3D53" w:rsidRPr="006C3D53" w:rsidRDefault="006C3D53" w:rsidP="00E3411C">
      <w:pPr>
        <w:pStyle w:val="Tekstpodstawowy"/>
        <w:widowControl w:val="0"/>
        <w:numPr>
          <w:ilvl w:val="0"/>
          <w:numId w:val="10"/>
        </w:numPr>
        <w:tabs>
          <w:tab w:val="left" w:pos="993"/>
        </w:tabs>
        <w:spacing w:after="120" w:line="283" w:lineRule="auto"/>
        <w:ind w:left="567" w:hanging="567"/>
        <w:jc w:val="both"/>
        <w:rPr>
          <w:rFonts w:asciiTheme="minorHAnsi" w:hAnsiTheme="minorHAnsi" w:cstheme="minorHAnsi"/>
          <w:sz w:val="22"/>
          <w:szCs w:val="22"/>
        </w:rPr>
      </w:pPr>
      <w:r w:rsidRPr="006C3D53">
        <w:rPr>
          <w:rFonts w:asciiTheme="minorHAnsi" w:hAnsiTheme="minorHAnsi" w:cstheme="minorHAnsi"/>
          <w:sz w:val="22"/>
          <w:szCs w:val="22"/>
        </w:rPr>
        <w:t xml:space="preserve">Wykonawca oświadcza, że zapoznał się z treścią klauzuli informacyjnej </w:t>
      </w:r>
      <w:r w:rsidR="00A6196D">
        <w:rPr>
          <w:rFonts w:asciiTheme="minorHAnsi" w:hAnsiTheme="minorHAnsi" w:cstheme="minorHAnsi"/>
          <w:sz w:val="22"/>
          <w:szCs w:val="22"/>
        </w:rPr>
        <w:t>Zamawiającego,</w:t>
      </w:r>
      <w:r w:rsidRPr="006C3D53">
        <w:rPr>
          <w:rFonts w:asciiTheme="minorHAnsi" w:hAnsiTheme="minorHAnsi" w:cstheme="minorHAnsi"/>
          <w:sz w:val="22"/>
          <w:szCs w:val="22"/>
        </w:rPr>
        <w:t xml:space="preserve"> w tym </w:t>
      </w:r>
      <w:r w:rsidR="00A6196D">
        <w:rPr>
          <w:rFonts w:asciiTheme="minorHAnsi" w:hAnsiTheme="minorHAnsi" w:cstheme="minorHAnsi"/>
          <w:sz w:val="22"/>
          <w:szCs w:val="22"/>
        </w:rPr>
        <w:br/>
      </w:r>
      <w:r w:rsidRPr="006C3D53">
        <w:rPr>
          <w:rFonts w:asciiTheme="minorHAnsi" w:hAnsiTheme="minorHAnsi" w:cstheme="minorHAnsi"/>
          <w:sz w:val="22"/>
          <w:szCs w:val="22"/>
        </w:rPr>
        <w:t xml:space="preserve">z informacją o celu i sposobach przetwarzania danych osobowych oraz prawie </w:t>
      </w:r>
      <w:r w:rsidR="00FB3E99">
        <w:rPr>
          <w:rFonts w:asciiTheme="minorHAnsi" w:hAnsiTheme="minorHAnsi" w:cstheme="minorHAnsi"/>
          <w:sz w:val="22"/>
          <w:szCs w:val="22"/>
        </w:rPr>
        <w:t>dostępu do treści swoich danych</w:t>
      </w:r>
      <w:r w:rsidRPr="006C3D53">
        <w:rPr>
          <w:rFonts w:asciiTheme="minorHAnsi" w:hAnsiTheme="minorHAnsi" w:cstheme="minorHAnsi"/>
          <w:sz w:val="22"/>
          <w:szCs w:val="22"/>
        </w:rPr>
        <w:t xml:space="preserve"> i prawie ich poprawiania.</w:t>
      </w:r>
    </w:p>
    <w:p w14:paraId="025A8557" w14:textId="77777777" w:rsidR="006C3D53" w:rsidRDefault="006C3D53" w:rsidP="00E3411C">
      <w:pPr>
        <w:pStyle w:val="Tekstpodstawowy"/>
        <w:widowControl w:val="0"/>
        <w:numPr>
          <w:ilvl w:val="0"/>
          <w:numId w:val="10"/>
        </w:numPr>
        <w:tabs>
          <w:tab w:val="left" w:pos="993"/>
        </w:tabs>
        <w:spacing w:after="120" w:line="283" w:lineRule="auto"/>
        <w:ind w:left="567" w:hanging="567"/>
        <w:jc w:val="both"/>
        <w:rPr>
          <w:rFonts w:asciiTheme="minorHAnsi" w:hAnsiTheme="minorHAnsi" w:cstheme="minorHAnsi"/>
          <w:sz w:val="22"/>
          <w:szCs w:val="22"/>
        </w:rPr>
      </w:pPr>
      <w:r w:rsidRPr="006C3D53">
        <w:rPr>
          <w:rFonts w:asciiTheme="minorHAnsi" w:hAnsiTheme="minorHAnsi" w:cstheme="minorHAnsi"/>
          <w:sz w:val="22"/>
          <w:szCs w:val="22"/>
        </w:rPr>
        <w:t>W sprawach nieuregulowanych treścią niniejszej umowy mają zastosowanie przepisy Kodeksu Cywilnego i ustawy Prawo zamówień publicznych.</w:t>
      </w:r>
    </w:p>
    <w:p w14:paraId="1F3928A0" w14:textId="77777777" w:rsidR="00A6196D" w:rsidRDefault="006C3D53" w:rsidP="00E3411C">
      <w:pPr>
        <w:pStyle w:val="Tekstpodstawowy"/>
        <w:widowControl w:val="0"/>
        <w:numPr>
          <w:ilvl w:val="0"/>
          <w:numId w:val="10"/>
        </w:numPr>
        <w:tabs>
          <w:tab w:val="left" w:pos="993"/>
        </w:tabs>
        <w:spacing w:after="120" w:line="283" w:lineRule="auto"/>
        <w:ind w:left="567" w:hanging="567"/>
        <w:jc w:val="both"/>
        <w:rPr>
          <w:rFonts w:asciiTheme="minorHAnsi" w:hAnsiTheme="minorHAnsi" w:cstheme="minorHAnsi"/>
          <w:sz w:val="22"/>
          <w:szCs w:val="22"/>
        </w:rPr>
      </w:pPr>
      <w:r w:rsidRPr="006C3D53">
        <w:rPr>
          <w:rFonts w:asciiTheme="minorHAnsi" w:hAnsiTheme="minorHAnsi" w:cstheme="minorHAnsi"/>
          <w:sz w:val="22"/>
          <w:szCs w:val="22"/>
        </w:rPr>
        <w:t xml:space="preserve">Spory wynikłe w związku z realizacją umowy będą rozstrzygane przez sąd właściwy miejscowo dla siedziby Zamawiającego. </w:t>
      </w:r>
    </w:p>
    <w:p w14:paraId="05E3EC7A" w14:textId="307BFA2C" w:rsidR="00A6196D" w:rsidRPr="00A6196D" w:rsidRDefault="00A6196D" w:rsidP="00E3411C">
      <w:pPr>
        <w:pStyle w:val="Tekstpodstawowy"/>
        <w:widowControl w:val="0"/>
        <w:numPr>
          <w:ilvl w:val="0"/>
          <w:numId w:val="10"/>
        </w:numPr>
        <w:tabs>
          <w:tab w:val="left" w:pos="993"/>
        </w:tabs>
        <w:spacing w:after="120" w:line="283" w:lineRule="auto"/>
        <w:ind w:left="567" w:hanging="567"/>
        <w:jc w:val="both"/>
        <w:rPr>
          <w:rFonts w:asciiTheme="minorHAnsi" w:hAnsiTheme="minorHAnsi" w:cstheme="minorHAnsi"/>
          <w:sz w:val="22"/>
          <w:szCs w:val="22"/>
        </w:rPr>
      </w:pPr>
      <w:r w:rsidRPr="00A6196D">
        <w:rPr>
          <w:rFonts w:asciiTheme="minorHAnsi" w:hAnsiTheme="minorHAnsi" w:cstheme="minorHAnsi"/>
          <w:sz w:val="22"/>
          <w:szCs w:val="22"/>
        </w:rPr>
        <w:t>Niniejsza umowa nie stanowi umowy ubezpieczenia i jej nie zastępuje.</w:t>
      </w:r>
    </w:p>
    <w:p w14:paraId="7A69247B" w14:textId="77777777" w:rsidR="006C3D53" w:rsidRDefault="006C3D53" w:rsidP="00E3411C">
      <w:pPr>
        <w:pStyle w:val="Tekstpodstawowy"/>
        <w:widowControl w:val="0"/>
        <w:numPr>
          <w:ilvl w:val="0"/>
          <w:numId w:val="10"/>
        </w:numPr>
        <w:tabs>
          <w:tab w:val="left" w:pos="993"/>
        </w:tabs>
        <w:spacing w:after="120" w:line="283" w:lineRule="auto"/>
        <w:ind w:left="567" w:hanging="567"/>
        <w:jc w:val="both"/>
        <w:rPr>
          <w:rFonts w:asciiTheme="minorHAnsi" w:hAnsiTheme="minorHAnsi" w:cstheme="minorHAnsi"/>
          <w:sz w:val="22"/>
          <w:szCs w:val="22"/>
        </w:rPr>
      </w:pPr>
      <w:r w:rsidRPr="006C3D53">
        <w:rPr>
          <w:rFonts w:asciiTheme="minorHAnsi" w:hAnsiTheme="minorHAnsi" w:cstheme="minorHAnsi"/>
          <w:sz w:val="22"/>
          <w:szCs w:val="22"/>
        </w:rPr>
        <w:t xml:space="preserve">Gdyby jakiekolwiek postanowienie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 </w:t>
      </w:r>
    </w:p>
    <w:p w14:paraId="2C65B851" w14:textId="2ADC1F0F" w:rsidR="006C3D53" w:rsidRDefault="006E05B0" w:rsidP="00E3411C">
      <w:pPr>
        <w:pStyle w:val="Tekstpodstawowy"/>
        <w:widowControl w:val="0"/>
        <w:numPr>
          <w:ilvl w:val="0"/>
          <w:numId w:val="10"/>
        </w:numPr>
        <w:tabs>
          <w:tab w:val="left" w:pos="993"/>
        </w:tabs>
        <w:spacing w:after="120" w:line="283" w:lineRule="auto"/>
        <w:ind w:left="567" w:hanging="567"/>
        <w:jc w:val="both"/>
        <w:rPr>
          <w:rFonts w:asciiTheme="minorHAnsi" w:hAnsiTheme="minorHAnsi" w:cstheme="minorHAnsi"/>
          <w:sz w:val="22"/>
          <w:szCs w:val="22"/>
        </w:rPr>
      </w:pPr>
      <w:r w:rsidRPr="006C3D53">
        <w:rPr>
          <w:rFonts w:asciiTheme="minorHAnsi" w:hAnsiTheme="minorHAnsi" w:cstheme="minorHAnsi"/>
          <w:sz w:val="22"/>
          <w:szCs w:val="22"/>
        </w:rPr>
        <w:t>Wszelkie zmiany niniejszej umowy wymagają formy pisemnej pod rygorem nieważności.</w:t>
      </w:r>
    </w:p>
    <w:p w14:paraId="54D6B337" w14:textId="2E8048E1" w:rsidR="006E05B0" w:rsidRPr="00A6196D" w:rsidRDefault="006C3D53" w:rsidP="00E3411C">
      <w:pPr>
        <w:pStyle w:val="Tekstpodstawowy"/>
        <w:widowControl w:val="0"/>
        <w:numPr>
          <w:ilvl w:val="0"/>
          <w:numId w:val="10"/>
        </w:numPr>
        <w:tabs>
          <w:tab w:val="left" w:pos="993"/>
          <w:tab w:val="left" w:pos="9214"/>
          <w:tab w:val="left" w:pos="9356"/>
        </w:tabs>
        <w:spacing w:after="120" w:line="283" w:lineRule="auto"/>
        <w:ind w:left="567" w:right="-28" w:hanging="567"/>
        <w:jc w:val="both"/>
        <w:rPr>
          <w:rFonts w:asciiTheme="minorHAnsi" w:hAnsiTheme="minorHAnsi" w:cstheme="minorHAnsi"/>
          <w:sz w:val="22"/>
          <w:szCs w:val="22"/>
        </w:rPr>
      </w:pPr>
      <w:r w:rsidRPr="00A6196D">
        <w:rPr>
          <w:rFonts w:asciiTheme="minorHAnsi" w:hAnsiTheme="minorHAnsi" w:cstheme="minorHAnsi"/>
          <w:sz w:val="22"/>
          <w:szCs w:val="22"/>
        </w:rPr>
        <w:t xml:space="preserve">Umowę niniejszą sporządzono w </w:t>
      </w:r>
      <w:r w:rsidR="00A6196D" w:rsidRPr="00A6196D">
        <w:rPr>
          <w:rFonts w:asciiTheme="minorHAnsi" w:hAnsiTheme="minorHAnsi" w:cstheme="minorHAnsi"/>
          <w:sz w:val="22"/>
          <w:szCs w:val="22"/>
        </w:rPr>
        <w:t>dwóch</w:t>
      </w:r>
      <w:r w:rsidRPr="00A6196D">
        <w:rPr>
          <w:rFonts w:asciiTheme="minorHAnsi" w:hAnsiTheme="minorHAnsi" w:cstheme="minorHAnsi"/>
          <w:sz w:val="22"/>
          <w:szCs w:val="22"/>
        </w:rPr>
        <w:t xml:space="preserve"> jednobrzmiących egzemplarzach, z których każdy stanowi dowód jej zawarcia</w:t>
      </w:r>
      <w:r w:rsidR="00A6196D">
        <w:rPr>
          <w:rFonts w:asciiTheme="minorHAnsi" w:hAnsiTheme="minorHAnsi" w:cstheme="minorHAnsi"/>
          <w:sz w:val="22"/>
          <w:szCs w:val="22"/>
        </w:rPr>
        <w:t xml:space="preserve"> – po jednym dla każdej ze Stron. </w:t>
      </w:r>
    </w:p>
    <w:p w14:paraId="29E3A0CF" w14:textId="77777777" w:rsidR="002036D5" w:rsidRDefault="002036D5" w:rsidP="00A8567D">
      <w:pPr>
        <w:widowControl w:val="0"/>
        <w:tabs>
          <w:tab w:val="left" w:pos="9214"/>
        </w:tabs>
        <w:spacing w:before="0" w:after="120" w:line="283" w:lineRule="auto"/>
        <w:ind w:right="-30"/>
        <w:rPr>
          <w:rFonts w:asciiTheme="minorHAnsi" w:hAnsiTheme="minorHAnsi" w:cstheme="minorHAnsi"/>
          <w:b/>
          <w:sz w:val="22"/>
          <w:szCs w:val="22"/>
        </w:rPr>
      </w:pPr>
    </w:p>
    <w:p w14:paraId="4029E241" w14:textId="4816B326" w:rsidR="006E05B0" w:rsidRPr="00A8567D" w:rsidRDefault="006E05B0" w:rsidP="00A8567D">
      <w:pPr>
        <w:widowControl w:val="0"/>
        <w:tabs>
          <w:tab w:val="left" w:pos="9214"/>
        </w:tabs>
        <w:spacing w:before="0" w:after="120" w:line="283" w:lineRule="auto"/>
        <w:ind w:right="-30"/>
        <w:rPr>
          <w:rFonts w:asciiTheme="minorHAnsi" w:hAnsiTheme="minorHAnsi" w:cstheme="minorHAnsi"/>
          <w:b/>
          <w:sz w:val="22"/>
          <w:szCs w:val="22"/>
        </w:rPr>
      </w:pPr>
      <w:r w:rsidRPr="00A8567D">
        <w:rPr>
          <w:rFonts w:asciiTheme="minorHAnsi" w:hAnsiTheme="minorHAnsi" w:cstheme="minorHAnsi"/>
          <w:b/>
          <w:sz w:val="22"/>
          <w:szCs w:val="22"/>
        </w:rPr>
        <w:t>Wykonawca:                                                                                                                                       Zamawiający:</w:t>
      </w:r>
    </w:p>
    <w:p w14:paraId="703169CC" w14:textId="77777777" w:rsidR="008F6F53" w:rsidRDefault="008F6F53" w:rsidP="00A8567D">
      <w:pPr>
        <w:widowControl w:val="0"/>
        <w:spacing w:before="0" w:after="120" w:line="283" w:lineRule="auto"/>
        <w:rPr>
          <w:rFonts w:asciiTheme="minorHAnsi" w:hAnsiTheme="minorHAnsi" w:cstheme="minorHAnsi"/>
          <w:b/>
          <w:sz w:val="22"/>
          <w:szCs w:val="22"/>
        </w:rPr>
      </w:pPr>
    </w:p>
    <w:p w14:paraId="48DDAEC2" w14:textId="77777777" w:rsidR="002036D5" w:rsidRDefault="002036D5" w:rsidP="00A8567D">
      <w:pPr>
        <w:widowControl w:val="0"/>
        <w:spacing w:before="0" w:after="120" w:line="283" w:lineRule="auto"/>
        <w:rPr>
          <w:rFonts w:asciiTheme="minorHAnsi" w:hAnsiTheme="minorHAnsi" w:cstheme="minorHAnsi"/>
          <w:b/>
          <w:sz w:val="22"/>
          <w:szCs w:val="22"/>
        </w:rPr>
      </w:pPr>
    </w:p>
    <w:p w14:paraId="0F1BED84" w14:textId="1C9CDD2C" w:rsidR="003D5CD1" w:rsidRPr="003D5CD1" w:rsidRDefault="003D5CD1" w:rsidP="00A8567D">
      <w:pPr>
        <w:widowControl w:val="0"/>
        <w:spacing w:before="0" w:after="120" w:line="283" w:lineRule="auto"/>
        <w:rPr>
          <w:rFonts w:asciiTheme="minorHAnsi" w:hAnsiTheme="minorHAnsi" w:cstheme="minorHAnsi"/>
          <w:b/>
          <w:sz w:val="22"/>
          <w:szCs w:val="22"/>
        </w:rPr>
      </w:pPr>
      <w:r w:rsidRPr="003D5CD1">
        <w:rPr>
          <w:rFonts w:asciiTheme="minorHAnsi" w:hAnsiTheme="minorHAnsi" w:cstheme="minorHAnsi"/>
          <w:b/>
          <w:sz w:val="22"/>
          <w:szCs w:val="22"/>
        </w:rPr>
        <w:t>Załączniki:</w:t>
      </w:r>
    </w:p>
    <w:p w14:paraId="06582DB5" w14:textId="45A1EBCC" w:rsidR="003D5CD1" w:rsidRDefault="003D5CD1" w:rsidP="008F6F53">
      <w:pPr>
        <w:widowControl w:val="0"/>
        <w:spacing w:before="0" w:after="120"/>
        <w:contextualSpacing/>
        <w:rPr>
          <w:rFonts w:asciiTheme="minorHAnsi" w:hAnsiTheme="minorHAnsi" w:cstheme="minorHAnsi"/>
          <w:sz w:val="22"/>
          <w:szCs w:val="22"/>
        </w:rPr>
      </w:pPr>
      <w:r>
        <w:rPr>
          <w:rFonts w:asciiTheme="minorHAnsi" w:hAnsiTheme="minorHAnsi" w:cstheme="minorHAnsi"/>
          <w:sz w:val="22"/>
          <w:szCs w:val="22"/>
        </w:rPr>
        <w:lastRenderedPageBreak/>
        <w:t>Załącznik nr 1 – oferta Wykonawcy.</w:t>
      </w:r>
    </w:p>
    <w:p w14:paraId="0682090D" w14:textId="1106541B" w:rsidR="003D5CD1" w:rsidRDefault="00017384" w:rsidP="008F6F53">
      <w:pPr>
        <w:widowControl w:val="0"/>
        <w:spacing w:before="0" w:after="120"/>
        <w:contextualSpacing/>
        <w:rPr>
          <w:rFonts w:asciiTheme="minorHAnsi" w:hAnsiTheme="minorHAnsi" w:cstheme="minorHAnsi"/>
          <w:sz w:val="22"/>
          <w:szCs w:val="22"/>
        </w:rPr>
      </w:pPr>
      <w:r>
        <w:rPr>
          <w:rFonts w:asciiTheme="minorHAnsi" w:hAnsiTheme="minorHAnsi" w:cstheme="minorHAnsi"/>
          <w:sz w:val="22"/>
          <w:szCs w:val="22"/>
        </w:rPr>
        <w:t>Załącznik nr 2 – S</w:t>
      </w:r>
      <w:r w:rsidR="003D5CD1">
        <w:rPr>
          <w:rFonts w:asciiTheme="minorHAnsi" w:hAnsiTheme="minorHAnsi" w:cstheme="minorHAnsi"/>
          <w:sz w:val="22"/>
          <w:szCs w:val="22"/>
        </w:rPr>
        <w:t>WZ.</w:t>
      </w:r>
    </w:p>
    <w:p w14:paraId="395560E2" w14:textId="2C7FB24C" w:rsidR="003D5CD1" w:rsidRPr="00A8567D" w:rsidRDefault="00FE5E3A" w:rsidP="008F6F53">
      <w:pPr>
        <w:widowControl w:val="0"/>
        <w:spacing w:before="0" w:after="120"/>
        <w:contextualSpacing/>
        <w:rPr>
          <w:rFonts w:asciiTheme="minorHAnsi" w:hAnsiTheme="minorHAnsi" w:cstheme="minorHAnsi"/>
          <w:sz w:val="22"/>
          <w:szCs w:val="22"/>
        </w:rPr>
      </w:pPr>
      <w:r>
        <w:rPr>
          <w:rFonts w:asciiTheme="minorHAnsi" w:hAnsiTheme="minorHAnsi" w:cstheme="minorHAnsi"/>
          <w:sz w:val="22"/>
          <w:szCs w:val="22"/>
        </w:rPr>
        <w:t>Załącznik nr 3 – SOPZ</w:t>
      </w:r>
      <w:r w:rsidR="00A6196D">
        <w:rPr>
          <w:rFonts w:asciiTheme="minorHAnsi" w:hAnsiTheme="minorHAnsi" w:cstheme="minorHAnsi"/>
          <w:sz w:val="22"/>
          <w:szCs w:val="22"/>
        </w:rPr>
        <w:t>.</w:t>
      </w:r>
    </w:p>
    <w:sectPr w:rsidR="003D5CD1" w:rsidRPr="00A8567D" w:rsidSect="005B452F">
      <w:headerReference w:type="default" r:id="rId12"/>
      <w:footerReference w:type="even" r:id="rId13"/>
      <w:footerReference w:type="default" r:id="rId14"/>
      <w:pgSz w:w="11906" w:h="16838" w:code="9"/>
      <w:pgMar w:top="284" w:right="1416" w:bottom="1474" w:left="1361" w:header="714" w:footer="14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56ECB" w14:textId="77777777" w:rsidR="00137D85" w:rsidRDefault="00137D85">
      <w:pPr>
        <w:spacing w:before="0" w:after="0"/>
      </w:pPr>
      <w:r>
        <w:separator/>
      </w:r>
    </w:p>
  </w:endnote>
  <w:endnote w:type="continuationSeparator" w:id="0">
    <w:p w14:paraId="712E04BB" w14:textId="77777777" w:rsidR="00137D85" w:rsidRDefault="00137D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7FAE9" w14:textId="77777777" w:rsidR="00457F6D" w:rsidRDefault="00457F6D">
    <w:pPr>
      <w:framePr w:wrap="around" w:vAnchor="text" w:hAnchor="margin" w:xAlign="right" w:y="1"/>
    </w:pPr>
    <w:r>
      <w:fldChar w:fldCharType="begin"/>
    </w:r>
    <w:r>
      <w:instrText xml:space="preserve">PAGE  </w:instrText>
    </w:r>
    <w:r>
      <w:fldChar w:fldCharType="end"/>
    </w:r>
  </w:p>
  <w:p w14:paraId="548178D0" w14:textId="77777777" w:rsidR="00457F6D" w:rsidRDefault="00457F6D">
    <w:pPr>
      <w:ind w:right="360"/>
    </w:pPr>
  </w:p>
  <w:p w14:paraId="060497F0" w14:textId="77777777" w:rsidR="00457F6D" w:rsidRDefault="00457F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DFBB9" w14:textId="77777777" w:rsidR="00457F6D" w:rsidRDefault="00457F6D" w:rsidP="005426C1">
    <w:pPr>
      <w:pStyle w:val="Tekstpodstawowy"/>
      <w:pBdr>
        <w:bottom w:val="single" w:sz="6" w:space="1" w:color="auto"/>
      </w:pBdr>
      <w:spacing w:before="120"/>
      <w:rPr>
        <w:b/>
        <w:noProof/>
      </w:rPr>
    </w:pPr>
  </w:p>
  <w:p w14:paraId="2E5EE7D0" w14:textId="77777777" w:rsidR="00457F6D" w:rsidRPr="005825A2" w:rsidRDefault="00457F6D" w:rsidP="005426C1">
    <w:pPr>
      <w:jc w:val="right"/>
      <w:rPr>
        <w:rFonts w:asciiTheme="minorHAnsi" w:hAnsiTheme="minorHAnsi"/>
      </w:rPr>
    </w:pPr>
    <w:r w:rsidRPr="005825A2">
      <w:rPr>
        <w:rFonts w:asciiTheme="minorHAnsi" w:hAnsiTheme="minorHAnsi"/>
      </w:rPr>
      <w:t xml:space="preserve">Strona </w:t>
    </w:r>
    <w:r w:rsidRPr="005825A2">
      <w:rPr>
        <w:rFonts w:asciiTheme="minorHAnsi" w:hAnsiTheme="minorHAnsi"/>
      </w:rPr>
      <w:fldChar w:fldCharType="begin"/>
    </w:r>
    <w:r w:rsidRPr="005825A2">
      <w:rPr>
        <w:rFonts w:asciiTheme="minorHAnsi" w:hAnsiTheme="minorHAnsi"/>
      </w:rPr>
      <w:instrText xml:space="preserve">PAGE  </w:instrText>
    </w:r>
    <w:r w:rsidRPr="005825A2">
      <w:rPr>
        <w:rFonts w:asciiTheme="minorHAnsi" w:hAnsiTheme="minorHAnsi"/>
      </w:rPr>
      <w:fldChar w:fldCharType="separate"/>
    </w:r>
    <w:r w:rsidR="00131914">
      <w:rPr>
        <w:rFonts w:asciiTheme="minorHAnsi" w:hAnsiTheme="minorHAnsi"/>
        <w:noProof/>
      </w:rPr>
      <w:t>3</w:t>
    </w:r>
    <w:r w:rsidRPr="005825A2">
      <w:rPr>
        <w:rFonts w:asciiTheme="minorHAnsi" w:hAnsiTheme="minorHAnsi"/>
      </w:rPr>
      <w:fldChar w:fldCharType="end"/>
    </w:r>
    <w:r w:rsidRPr="005825A2">
      <w:rPr>
        <w:rFonts w:asciiTheme="minorHAnsi" w:hAnsiTheme="minorHAnsi"/>
      </w:rPr>
      <w:t xml:space="preserve"> z </w:t>
    </w:r>
    <w:r w:rsidRPr="005825A2">
      <w:rPr>
        <w:rFonts w:asciiTheme="minorHAnsi" w:hAnsiTheme="minorHAnsi"/>
      </w:rPr>
      <w:fldChar w:fldCharType="begin"/>
    </w:r>
    <w:r w:rsidRPr="005825A2">
      <w:rPr>
        <w:rFonts w:asciiTheme="minorHAnsi" w:hAnsiTheme="minorHAnsi"/>
      </w:rPr>
      <w:instrText xml:space="preserve"> NUMPAGES </w:instrText>
    </w:r>
    <w:r w:rsidRPr="005825A2">
      <w:rPr>
        <w:rFonts w:asciiTheme="minorHAnsi" w:hAnsiTheme="minorHAnsi"/>
      </w:rPr>
      <w:fldChar w:fldCharType="separate"/>
    </w:r>
    <w:r w:rsidR="00131914">
      <w:rPr>
        <w:rFonts w:asciiTheme="minorHAnsi" w:hAnsiTheme="minorHAnsi"/>
        <w:noProof/>
      </w:rPr>
      <w:t>13</w:t>
    </w:r>
    <w:r w:rsidRPr="005825A2">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F4B3" w14:textId="77777777" w:rsidR="00137D85" w:rsidRDefault="00137D85">
      <w:pPr>
        <w:spacing w:before="0" w:after="0"/>
      </w:pPr>
      <w:r>
        <w:separator/>
      </w:r>
    </w:p>
  </w:footnote>
  <w:footnote w:type="continuationSeparator" w:id="0">
    <w:p w14:paraId="602D2E7C" w14:textId="77777777" w:rsidR="00137D85" w:rsidRDefault="00137D8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9D56D" w14:textId="075E81CA" w:rsidR="00457F6D" w:rsidRDefault="00457F6D">
    <w:pPr>
      <w:pStyle w:val="Nagwek"/>
    </w:pPr>
  </w:p>
  <w:p w14:paraId="149D947C" w14:textId="77777777" w:rsidR="00457F6D" w:rsidRDefault="00457F6D" w:rsidP="005426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36ACC5CA"/>
    <w:name w:val="WW8Num17"/>
    <w:lvl w:ilvl="0">
      <w:start w:val="1"/>
      <w:numFmt w:val="decimal"/>
      <w:lvlText w:val="%1."/>
      <w:lvlJc w:val="left"/>
      <w:pPr>
        <w:tabs>
          <w:tab w:val="num" w:pos="720"/>
        </w:tabs>
        <w:ind w:left="720" w:hanging="360"/>
      </w:pPr>
      <w:rPr>
        <w:rFonts w:asciiTheme="minorHAnsi" w:eastAsia="Times New Roman" w:hAnsiTheme="minorHAnsi" w:cstheme="minorHAnsi"/>
        <w:strike w:val="0"/>
      </w:rPr>
    </w:lvl>
    <w:lvl w:ilvl="1">
      <w:start w:val="1"/>
      <w:numFmt w:val="decimal"/>
      <w:lvlText w:val="%2)"/>
      <w:lvlJc w:val="left"/>
      <w:pPr>
        <w:tabs>
          <w:tab w:val="num" w:pos="1080"/>
        </w:tabs>
        <w:ind w:left="1080" w:hanging="360"/>
      </w:pPr>
      <w:rPr>
        <w:rFonts w:ascii="Cambria" w:eastAsiaTheme="minorHAnsi" w:hAnsi="Cambria" w:cs="Arial"/>
        <w:b w:val="0"/>
      </w:rPr>
    </w:lvl>
    <w:lvl w:ilvl="2">
      <w:start w:val="1"/>
      <w:numFmt w:val="decimal"/>
      <w:lvlText w:val="%3."/>
      <w:lvlJc w:val="left"/>
      <w:pPr>
        <w:tabs>
          <w:tab w:val="num" w:pos="1440"/>
        </w:tabs>
        <w:ind w:left="1440" w:hanging="360"/>
      </w:pPr>
      <w:rPr>
        <w:strike w:val="0"/>
        <w:color w:val="0D0D0D" w:themeColor="text1" w:themeTint="F2"/>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b w:val="0"/>
        <w:bC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2"/>
    <w:multiLevelType w:val="multilevel"/>
    <w:tmpl w:val="00000012"/>
    <w:name w:val="WW8Num18"/>
    <w:lvl w:ilvl="0">
      <w:start w:val="1"/>
      <w:numFmt w:val="decimal"/>
      <w:lvlText w:val=" %1."/>
      <w:lvlJc w:val="left"/>
      <w:pPr>
        <w:tabs>
          <w:tab w:val="num" w:pos="360"/>
        </w:tabs>
        <w:ind w:left="360" w:hanging="360"/>
      </w:pPr>
    </w:lvl>
    <w:lvl w:ilvl="1">
      <w:start w:val="1"/>
      <w:numFmt w:val="lowerLetter"/>
      <w:lvlText w:val=" %2."/>
      <w:lvlJc w:val="left"/>
      <w:pPr>
        <w:tabs>
          <w:tab w:val="num" w:pos="360"/>
        </w:tabs>
        <w:ind w:left="360" w:hanging="360"/>
      </w:pPr>
    </w:lvl>
    <w:lvl w:ilvl="2">
      <w:start w:val="1"/>
      <w:numFmt w:val="bullet"/>
      <w:lvlText w:val=""/>
      <w:lvlJc w:val="left"/>
      <w:pPr>
        <w:tabs>
          <w:tab w:val="num" w:pos="720"/>
        </w:tabs>
        <w:ind w:left="720" w:hanging="360"/>
      </w:pPr>
      <w:rPr>
        <w:rFonts w:ascii="Symbol" w:hAnsi="Symbol" w:cs="StarSymbol"/>
        <w:sz w:val="18"/>
        <w:szCs w:val="18"/>
      </w:rPr>
    </w:lvl>
    <w:lvl w:ilvl="3">
      <w:start w:val="1"/>
      <w:numFmt w:val="bullet"/>
      <w:lvlText w:val=""/>
      <w:lvlJc w:val="left"/>
      <w:pPr>
        <w:tabs>
          <w:tab w:val="num" w:pos="1080"/>
        </w:tabs>
        <w:ind w:left="1080" w:hanging="360"/>
      </w:pPr>
      <w:rPr>
        <w:rFonts w:ascii="Symbol" w:hAnsi="Symbol" w:cs="StarSymbol"/>
        <w:sz w:val="18"/>
        <w:szCs w:val="18"/>
      </w:rPr>
    </w:lvl>
    <w:lvl w:ilvl="4">
      <w:start w:val="1"/>
      <w:numFmt w:val="bullet"/>
      <w:lvlText w:val=""/>
      <w:lvlJc w:val="left"/>
      <w:pPr>
        <w:tabs>
          <w:tab w:val="num" w:pos="1440"/>
        </w:tabs>
        <w:ind w:left="1440" w:hanging="360"/>
      </w:pPr>
      <w:rPr>
        <w:rFonts w:ascii="Symbol" w:hAnsi="Symbol" w:cs="StarSymbol"/>
        <w:sz w:val="18"/>
        <w:szCs w:val="18"/>
      </w:rPr>
    </w:lvl>
    <w:lvl w:ilvl="5">
      <w:start w:val="1"/>
      <w:numFmt w:val="bullet"/>
      <w:lvlText w:val=""/>
      <w:lvlJc w:val="left"/>
      <w:pPr>
        <w:tabs>
          <w:tab w:val="num" w:pos="1800"/>
        </w:tabs>
        <w:ind w:left="1800" w:hanging="360"/>
      </w:pPr>
      <w:rPr>
        <w:rFonts w:ascii="Symbol" w:hAnsi="Symbol" w:cs="StarSymbol"/>
        <w:sz w:val="18"/>
        <w:szCs w:val="18"/>
      </w:rPr>
    </w:lvl>
    <w:lvl w:ilvl="6">
      <w:start w:val="1"/>
      <w:numFmt w:val="bullet"/>
      <w:lvlText w:val=""/>
      <w:lvlJc w:val="left"/>
      <w:pPr>
        <w:tabs>
          <w:tab w:val="num" w:pos="2160"/>
        </w:tabs>
        <w:ind w:left="2160" w:hanging="360"/>
      </w:pPr>
      <w:rPr>
        <w:rFonts w:ascii="Symbol" w:hAnsi="Symbol" w:cs="StarSymbol"/>
        <w:sz w:val="18"/>
        <w:szCs w:val="18"/>
      </w:rPr>
    </w:lvl>
    <w:lvl w:ilvl="7">
      <w:start w:val="1"/>
      <w:numFmt w:val="bullet"/>
      <w:lvlText w:val=""/>
      <w:lvlJc w:val="left"/>
      <w:pPr>
        <w:tabs>
          <w:tab w:val="num" w:pos="2520"/>
        </w:tabs>
        <w:ind w:left="2520" w:hanging="360"/>
      </w:pPr>
      <w:rPr>
        <w:rFonts w:ascii="Symbol" w:hAnsi="Symbol" w:cs="StarSymbol"/>
        <w:sz w:val="18"/>
        <w:szCs w:val="18"/>
      </w:rPr>
    </w:lvl>
    <w:lvl w:ilvl="8">
      <w:start w:val="1"/>
      <w:numFmt w:val="bullet"/>
      <w:lvlText w:val=""/>
      <w:lvlJc w:val="left"/>
      <w:pPr>
        <w:tabs>
          <w:tab w:val="num" w:pos="2880"/>
        </w:tabs>
        <w:ind w:left="2880" w:hanging="360"/>
      </w:pPr>
      <w:rPr>
        <w:rFonts w:ascii="Symbol" w:hAnsi="Symbol" w:cs="StarSymbol"/>
        <w:sz w:val="18"/>
        <w:szCs w:val="18"/>
      </w:rPr>
    </w:lvl>
  </w:abstractNum>
  <w:abstractNum w:abstractNumId="2">
    <w:nsid w:val="0DA40039"/>
    <w:multiLevelType w:val="hybridMultilevel"/>
    <w:tmpl w:val="66309E96"/>
    <w:lvl w:ilvl="0" w:tplc="4FAE5850">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128F1D87"/>
    <w:multiLevelType w:val="multilevel"/>
    <w:tmpl w:val="3178247C"/>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46E6644"/>
    <w:multiLevelType w:val="multilevel"/>
    <w:tmpl w:val="9468C604"/>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
    <w:nsid w:val="1BF07A35"/>
    <w:multiLevelType w:val="hybridMultilevel"/>
    <w:tmpl w:val="22BE4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8753BF"/>
    <w:multiLevelType w:val="hybridMultilevel"/>
    <w:tmpl w:val="F55C83D0"/>
    <w:lvl w:ilvl="0" w:tplc="4D529450">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FA00058"/>
    <w:multiLevelType w:val="hybridMultilevel"/>
    <w:tmpl w:val="419EA17A"/>
    <w:lvl w:ilvl="0" w:tplc="2ADCB12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6B40BAB"/>
    <w:multiLevelType w:val="hybridMultilevel"/>
    <w:tmpl w:val="88A82AB4"/>
    <w:lvl w:ilvl="0" w:tplc="2C54F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9402C8F"/>
    <w:multiLevelType w:val="hybridMultilevel"/>
    <w:tmpl w:val="14927466"/>
    <w:lvl w:ilvl="0" w:tplc="D06428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76281F"/>
    <w:multiLevelType w:val="hybridMultilevel"/>
    <w:tmpl w:val="2ABA7CBA"/>
    <w:lvl w:ilvl="0" w:tplc="5F6659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4EC10E82"/>
    <w:multiLevelType w:val="hybridMultilevel"/>
    <w:tmpl w:val="F09E7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367241"/>
    <w:multiLevelType w:val="multilevel"/>
    <w:tmpl w:val="033EBA04"/>
    <w:lvl w:ilvl="0">
      <w:start w:val="1"/>
      <w:numFmt w:val="decimal"/>
      <w:lvlText w:val="%1."/>
      <w:lvlJc w:val="left"/>
      <w:pPr>
        <w:tabs>
          <w:tab w:val="num" w:pos="360"/>
        </w:tabs>
        <w:ind w:left="360" w:hanging="360"/>
      </w:pPr>
      <w:rPr>
        <w:rFonts w:asciiTheme="minorHAnsi" w:hAnsiTheme="minorHAnsi" w:cstheme="minorHAnsi" w:hint="default"/>
        <w:b w:val="0"/>
        <w:i w:val="0"/>
        <w:sz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55AA2F5F"/>
    <w:multiLevelType w:val="hybridMultilevel"/>
    <w:tmpl w:val="114E4952"/>
    <w:lvl w:ilvl="0" w:tplc="2E1EA4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B21885"/>
    <w:multiLevelType w:val="multilevel"/>
    <w:tmpl w:val="948C55AC"/>
    <w:lvl w:ilvl="0">
      <w:start w:val="7"/>
      <w:numFmt w:val="decimal"/>
      <w:lvlText w:val="%1)"/>
      <w:lvlJc w:val="left"/>
      <w:pPr>
        <w:tabs>
          <w:tab w:val="num" w:pos="720"/>
        </w:tabs>
        <w:ind w:left="720" w:hanging="360"/>
      </w:pPr>
      <w:rPr>
        <w:rFonts w:ascii="Calibri" w:eastAsia="Times New Roman" w:hAnsi="Calibri"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bCs/>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nsid w:val="5EE55363"/>
    <w:multiLevelType w:val="multilevel"/>
    <w:tmpl w:val="F850A43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3054" w:hanging="360"/>
      </w:pPr>
      <w:rPr>
        <w:rFonts w:hint="default"/>
        <w:b w:val="0"/>
      </w:rPr>
    </w:lvl>
    <w:lvl w:ilvl="8">
      <w:start w:val="1"/>
      <w:numFmt w:val="lowerRoman"/>
      <w:lvlText w:val="%9."/>
      <w:lvlJc w:val="left"/>
      <w:pPr>
        <w:ind w:left="3240" w:hanging="360"/>
      </w:pPr>
      <w:rPr>
        <w:rFonts w:hint="default"/>
      </w:rPr>
    </w:lvl>
  </w:abstractNum>
  <w:abstractNum w:abstractNumId="16">
    <w:nsid w:val="63C26518"/>
    <w:multiLevelType w:val="hybridMultilevel"/>
    <w:tmpl w:val="37565AA2"/>
    <w:lvl w:ilvl="0" w:tplc="34C84872">
      <w:start w:val="2"/>
      <w:numFmt w:val="decimal"/>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8E59D4"/>
    <w:multiLevelType w:val="multilevel"/>
    <w:tmpl w:val="73B6AB6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12F5871"/>
    <w:multiLevelType w:val="multilevel"/>
    <w:tmpl w:val="F850A43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3054" w:hanging="360"/>
      </w:pPr>
      <w:rPr>
        <w:rFonts w:hint="default"/>
        <w:b w:val="0"/>
      </w:rPr>
    </w:lvl>
    <w:lvl w:ilvl="8">
      <w:start w:val="1"/>
      <w:numFmt w:val="lowerRoman"/>
      <w:lvlText w:val="%9."/>
      <w:lvlJc w:val="left"/>
      <w:pPr>
        <w:ind w:left="3240" w:hanging="360"/>
      </w:pPr>
      <w:rPr>
        <w:rFonts w:hint="default"/>
      </w:rPr>
    </w:lvl>
  </w:abstractNum>
  <w:abstractNum w:abstractNumId="19">
    <w:nsid w:val="73D041B4"/>
    <w:multiLevelType w:val="hybridMultilevel"/>
    <w:tmpl w:val="272E802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4925492"/>
    <w:multiLevelType w:val="hybridMultilevel"/>
    <w:tmpl w:val="A73C323A"/>
    <w:lvl w:ilvl="0" w:tplc="503695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6"/>
  </w:num>
  <w:num w:numId="5">
    <w:abstractNumId w:val="9"/>
  </w:num>
  <w:num w:numId="6">
    <w:abstractNumId w:val="20"/>
  </w:num>
  <w:num w:numId="7">
    <w:abstractNumId w:val="18"/>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num>
  <w:num w:numId="11">
    <w:abstractNumId w:val="0"/>
  </w:num>
  <w:num w:numId="12">
    <w:abstractNumId w:val="14"/>
  </w:num>
  <w:num w:numId="13">
    <w:abstractNumId w:val="2"/>
  </w:num>
  <w:num w:numId="14">
    <w:abstractNumId w:val="6"/>
  </w:num>
  <w:num w:numId="15">
    <w:abstractNumId w:val="13"/>
  </w:num>
  <w:num w:numId="16">
    <w:abstractNumId w:val="7"/>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B0"/>
    <w:rsid w:val="00013303"/>
    <w:rsid w:val="00016F37"/>
    <w:rsid w:val="00017384"/>
    <w:rsid w:val="00026498"/>
    <w:rsid w:val="000271D6"/>
    <w:rsid w:val="00027C7F"/>
    <w:rsid w:val="00043782"/>
    <w:rsid w:val="00053A86"/>
    <w:rsid w:val="00071D5C"/>
    <w:rsid w:val="00086CE8"/>
    <w:rsid w:val="000A0053"/>
    <w:rsid w:val="000A0DF5"/>
    <w:rsid w:val="000A5161"/>
    <w:rsid w:val="000A5A9C"/>
    <w:rsid w:val="000B1CB4"/>
    <w:rsid w:val="000B58C9"/>
    <w:rsid w:val="000D4B0B"/>
    <w:rsid w:val="000D66F1"/>
    <w:rsid w:val="000D794F"/>
    <w:rsid w:val="0010011C"/>
    <w:rsid w:val="00102F7B"/>
    <w:rsid w:val="00131914"/>
    <w:rsid w:val="00132DB6"/>
    <w:rsid w:val="00137D85"/>
    <w:rsid w:val="0015504F"/>
    <w:rsid w:val="0015711D"/>
    <w:rsid w:val="0016543A"/>
    <w:rsid w:val="0018620F"/>
    <w:rsid w:val="001916F9"/>
    <w:rsid w:val="001B6E1A"/>
    <w:rsid w:val="001C223E"/>
    <w:rsid w:val="001C2968"/>
    <w:rsid w:val="001D3828"/>
    <w:rsid w:val="001D57B4"/>
    <w:rsid w:val="001E26D7"/>
    <w:rsid w:val="002013B0"/>
    <w:rsid w:val="002036D5"/>
    <w:rsid w:val="00226B0B"/>
    <w:rsid w:val="0025460E"/>
    <w:rsid w:val="00276893"/>
    <w:rsid w:val="00280E28"/>
    <w:rsid w:val="00293CBB"/>
    <w:rsid w:val="002B39E0"/>
    <w:rsid w:val="002F4233"/>
    <w:rsid w:val="00316C9F"/>
    <w:rsid w:val="00317FD9"/>
    <w:rsid w:val="00330675"/>
    <w:rsid w:val="0035060E"/>
    <w:rsid w:val="00355939"/>
    <w:rsid w:val="00384F11"/>
    <w:rsid w:val="00396197"/>
    <w:rsid w:val="00396F29"/>
    <w:rsid w:val="003A0B3D"/>
    <w:rsid w:val="003B4A23"/>
    <w:rsid w:val="003D56A7"/>
    <w:rsid w:val="003D5CD1"/>
    <w:rsid w:val="0040466B"/>
    <w:rsid w:val="004130C7"/>
    <w:rsid w:val="004235E1"/>
    <w:rsid w:val="00431E17"/>
    <w:rsid w:val="00441430"/>
    <w:rsid w:val="0044175B"/>
    <w:rsid w:val="0044537F"/>
    <w:rsid w:val="00446674"/>
    <w:rsid w:val="00452AA0"/>
    <w:rsid w:val="00457F6D"/>
    <w:rsid w:val="00466BBC"/>
    <w:rsid w:val="00487733"/>
    <w:rsid w:val="0049476A"/>
    <w:rsid w:val="004A25D1"/>
    <w:rsid w:val="004A3955"/>
    <w:rsid w:val="004A3A78"/>
    <w:rsid w:val="004C0F1D"/>
    <w:rsid w:val="004C4F3C"/>
    <w:rsid w:val="004C63E0"/>
    <w:rsid w:val="004D594D"/>
    <w:rsid w:val="004D605F"/>
    <w:rsid w:val="004D7406"/>
    <w:rsid w:val="004D7DAC"/>
    <w:rsid w:val="004E0460"/>
    <w:rsid w:val="004E617B"/>
    <w:rsid w:val="004F6C3F"/>
    <w:rsid w:val="0050305A"/>
    <w:rsid w:val="00503B69"/>
    <w:rsid w:val="00507129"/>
    <w:rsid w:val="00524006"/>
    <w:rsid w:val="00527FC9"/>
    <w:rsid w:val="00532AE8"/>
    <w:rsid w:val="00541993"/>
    <w:rsid w:val="00542095"/>
    <w:rsid w:val="005426C1"/>
    <w:rsid w:val="00550D9F"/>
    <w:rsid w:val="00556305"/>
    <w:rsid w:val="005569EC"/>
    <w:rsid w:val="00565C72"/>
    <w:rsid w:val="00585289"/>
    <w:rsid w:val="005A4840"/>
    <w:rsid w:val="005B452F"/>
    <w:rsid w:val="005B70FC"/>
    <w:rsid w:val="005D25B3"/>
    <w:rsid w:val="005E15B2"/>
    <w:rsid w:val="005F5FAF"/>
    <w:rsid w:val="006045BE"/>
    <w:rsid w:val="00607FCA"/>
    <w:rsid w:val="00617662"/>
    <w:rsid w:val="006202CB"/>
    <w:rsid w:val="00626EBB"/>
    <w:rsid w:val="00671036"/>
    <w:rsid w:val="006763F6"/>
    <w:rsid w:val="006921A9"/>
    <w:rsid w:val="006A0D59"/>
    <w:rsid w:val="006A647D"/>
    <w:rsid w:val="006C276C"/>
    <w:rsid w:val="006C3D53"/>
    <w:rsid w:val="006D2CF2"/>
    <w:rsid w:val="006E05B0"/>
    <w:rsid w:val="006E5A40"/>
    <w:rsid w:val="006E7C49"/>
    <w:rsid w:val="007063F8"/>
    <w:rsid w:val="00727861"/>
    <w:rsid w:val="0074391B"/>
    <w:rsid w:val="0074789F"/>
    <w:rsid w:val="00764FC0"/>
    <w:rsid w:val="007804CF"/>
    <w:rsid w:val="00781E4B"/>
    <w:rsid w:val="007878CA"/>
    <w:rsid w:val="00794DC1"/>
    <w:rsid w:val="007C2DB4"/>
    <w:rsid w:val="007C470C"/>
    <w:rsid w:val="007C568E"/>
    <w:rsid w:val="007D296C"/>
    <w:rsid w:val="007D4C2F"/>
    <w:rsid w:val="007F0231"/>
    <w:rsid w:val="007F6BB7"/>
    <w:rsid w:val="00800F9C"/>
    <w:rsid w:val="00814AA2"/>
    <w:rsid w:val="00822FC6"/>
    <w:rsid w:val="00833A9B"/>
    <w:rsid w:val="008350D7"/>
    <w:rsid w:val="00857390"/>
    <w:rsid w:val="00862516"/>
    <w:rsid w:val="008629BE"/>
    <w:rsid w:val="008702E2"/>
    <w:rsid w:val="00880905"/>
    <w:rsid w:val="00885664"/>
    <w:rsid w:val="00896EC0"/>
    <w:rsid w:val="008A75A6"/>
    <w:rsid w:val="008D3E17"/>
    <w:rsid w:val="008E05FF"/>
    <w:rsid w:val="008E384B"/>
    <w:rsid w:val="008F52E2"/>
    <w:rsid w:val="008F6F53"/>
    <w:rsid w:val="009148E7"/>
    <w:rsid w:val="009159D2"/>
    <w:rsid w:val="00917FBE"/>
    <w:rsid w:val="00924857"/>
    <w:rsid w:val="0094278F"/>
    <w:rsid w:val="0096477A"/>
    <w:rsid w:val="009702C4"/>
    <w:rsid w:val="00973EF5"/>
    <w:rsid w:val="00980E64"/>
    <w:rsid w:val="009821D6"/>
    <w:rsid w:val="00987053"/>
    <w:rsid w:val="009B4452"/>
    <w:rsid w:val="009C6ED9"/>
    <w:rsid w:val="009E34FF"/>
    <w:rsid w:val="009E7DBE"/>
    <w:rsid w:val="009F48B1"/>
    <w:rsid w:val="009F4AE0"/>
    <w:rsid w:val="00A05FF9"/>
    <w:rsid w:val="00A20998"/>
    <w:rsid w:val="00A6196D"/>
    <w:rsid w:val="00A80DC3"/>
    <w:rsid w:val="00A8567D"/>
    <w:rsid w:val="00A878E7"/>
    <w:rsid w:val="00A93E6C"/>
    <w:rsid w:val="00A95B8D"/>
    <w:rsid w:val="00A9799B"/>
    <w:rsid w:val="00AA01F9"/>
    <w:rsid w:val="00AA511B"/>
    <w:rsid w:val="00AB547A"/>
    <w:rsid w:val="00AD12AC"/>
    <w:rsid w:val="00B065FB"/>
    <w:rsid w:val="00B17896"/>
    <w:rsid w:val="00B2293E"/>
    <w:rsid w:val="00B5420A"/>
    <w:rsid w:val="00B55740"/>
    <w:rsid w:val="00B73366"/>
    <w:rsid w:val="00B754D2"/>
    <w:rsid w:val="00B87A2D"/>
    <w:rsid w:val="00B90297"/>
    <w:rsid w:val="00BA2523"/>
    <w:rsid w:val="00BB0831"/>
    <w:rsid w:val="00BB126A"/>
    <w:rsid w:val="00BB15B1"/>
    <w:rsid w:val="00BB44D9"/>
    <w:rsid w:val="00BB7D3D"/>
    <w:rsid w:val="00BC0B9D"/>
    <w:rsid w:val="00BC3AC7"/>
    <w:rsid w:val="00BE0C9E"/>
    <w:rsid w:val="00BE2935"/>
    <w:rsid w:val="00BE2D56"/>
    <w:rsid w:val="00BE43DD"/>
    <w:rsid w:val="00C1367E"/>
    <w:rsid w:val="00C13F4B"/>
    <w:rsid w:val="00C1584B"/>
    <w:rsid w:val="00C304CD"/>
    <w:rsid w:val="00C357D2"/>
    <w:rsid w:val="00C9414E"/>
    <w:rsid w:val="00CB539C"/>
    <w:rsid w:val="00CD0ABD"/>
    <w:rsid w:val="00CD2F0A"/>
    <w:rsid w:val="00CE1ED0"/>
    <w:rsid w:val="00CE61B7"/>
    <w:rsid w:val="00CF06A2"/>
    <w:rsid w:val="00CF6466"/>
    <w:rsid w:val="00D07929"/>
    <w:rsid w:val="00D2000F"/>
    <w:rsid w:val="00D228B2"/>
    <w:rsid w:val="00D26B9F"/>
    <w:rsid w:val="00D410DC"/>
    <w:rsid w:val="00D43B59"/>
    <w:rsid w:val="00D47C0F"/>
    <w:rsid w:val="00D635D2"/>
    <w:rsid w:val="00D63EE0"/>
    <w:rsid w:val="00D64655"/>
    <w:rsid w:val="00D66ED3"/>
    <w:rsid w:val="00D7191A"/>
    <w:rsid w:val="00D81D66"/>
    <w:rsid w:val="00D9337E"/>
    <w:rsid w:val="00DB1489"/>
    <w:rsid w:val="00DB4D57"/>
    <w:rsid w:val="00DC0EDD"/>
    <w:rsid w:val="00DC16ED"/>
    <w:rsid w:val="00DC3D39"/>
    <w:rsid w:val="00DD283A"/>
    <w:rsid w:val="00DE0AFC"/>
    <w:rsid w:val="00DE1B86"/>
    <w:rsid w:val="00DE2FFA"/>
    <w:rsid w:val="00E21DBD"/>
    <w:rsid w:val="00E3411C"/>
    <w:rsid w:val="00E41030"/>
    <w:rsid w:val="00E4164A"/>
    <w:rsid w:val="00E47583"/>
    <w:rsid w:val="00E90ED4"/>
    <w:rsid w:val="00E9363F"/>
    <w:rsid w:val="00E9659D"/>
    <w:rsid w:val="00EB2CAD"/>
    <w:rsid w:val="00ED1D54"/>
    <w:rsid w:val="00EE37A7"/>
    <w:rsid w:val="00EE3CD7"/>
    <w:rsid w:val="00EF2B0F"/>
    <w:rsid w:val="00EF3C2B"/>
    <w:rsid w:val="00F012F2"/>
    <w:rsid w:val="00F06504"/>
    <w:rsid w:val="00F07E3B"/>
    <w:rsid w:val="00F15729"/>
    <w:rsid w:val="00F35531"/>
    <w:rsid w:val="00F433D2"/>
    <w:rsid w:val="00F439C7"/>
    <w:rsid w:val="00F457FF"/>
    <w:rsid w:val="00F55817"/>
    <w:rsid w:val="00F60295"/>
    <w:rsid w:val="00F66D40"/>
    <w:rsid w:val="00F813CF"/>
    <w:rsid w:val="00F821E3"/>
    <w:rsid w:val="00F8778C"/>
    <w:rsid w:val="00F942FA"/>
    <w:rsid w:val="00FA0B5D"/>
    <w:rsid w:val="00FB3E99"/>
    <w:rsid w:val="00FB765A"/>
    <w:rsid w:val="00FC1F6E"/>
    <w:rsid w:val="00FE5AFA"/>
    <w:rsid w:val="00FE5E3A"/>
    <w:rsid w:val="00FF4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5B0"/>
    <w:pPr>
      <w:spacing w:before="60" w:after="60" w:line="240" w:lineRule="auto"/>
      <w:jc w:val="both"/>
    </w:pPr>
    <w:rPr>
      <w:rFonts w:ascii="Times New Roman" w:eastAsia="Times New Roman" w:hAnsi="Times New Roman" w:cs="Times New Roman"/>
      <w:kern w:val="24"/>
      <w:sz w:val="20"/>
      <w:szCs w:val="20"/>
      <w:lang w:eastAsia="pl-PL"/>
    </w:rPr>
  </w:style>
  <w:style w:type="paragraph" w:styleId="Nagwek1">
    <w:name w:val="heading 1"/>
    <w:basedOn w:val="Normalny"/>
    <w:next w:val="Normalny"/>
    <w:link w:val="Nagwek1Znak"/>
    <w:qFormat/>
    <w:rsid w:val="006E05B0"/>
    <w:pPr>
      <w:keepNext/>
      <w:suppressAutoHyphens/>
      <w:spacing w:before="240"/>
      <w:outlineLvl w:val="0"/>
    </w:pPr>
    <w:rPr>
      <w:rFonts w:ascii="Arial" w:hAnsi="Arial"/>
      <w:b/>
      <w:kern w:val="28"/>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05B0"/>
    <w:rPr>
      <w:rFonts w:ascii="Arial" w:eastAsia="Times New Roman" w:hAnsi="Arial" w:cs="Times New Roman"/>
      <w:b/>
      <w:kern w:val="28"/>
      <w:sz w:val="28"/>
      <w:szCs w:val="20"/>
      <w:lang w:eastAsia="pl-PL"/>
    </w:rPr>
  </w:style>
  <w:style w:type="paragraph" w:styleId="Tekstpodstawowy">
    <w:name w:val="Body Text"/>
    <w:basedOn w:val="Normalny"/>
    <w:link w:val="TekstpodstawowyZnak"/>
    <w:rsid w:val="006E05B0"/>
    <w:pPr>
      <w:spacing w:before="0" w:after="0"/>
      <w:jc w:val="left"/>
    </w:pPr>
    <w:rPr>
      <w:kern w:val="0"/>
      <w:sz w:val="24"/>
    </w:rPr>
  </w:style>
  <w:style w:type="character" w:customStyle="1" w:styleId="TekstpodstawowyZnak">
    <w:name w:val="Tekst podstawowy Znak"/>
    <w:basedOn w:val="Domylnaczcionkaakapitu"/>
    <w:link w:val="Tekstpodstawowy"/>
    <w:rsid w:val="006E05B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E05B0"/>
    <w:pPr>
      <w:spacing w:before="0" w:after="0"/>
    </w:pPr>
    <w:rPr>
      <w:kern w:val="0"/>
      <w:sz w:val="24"/>
    </w:rPr>
  </w:style>
  <w:style w:type="character" w:customStyle="1" w:styleId="Tekstpodstawowy2Znak">
    <w:name w:val="Tekst podstawowy 2 Znak"/>
    <w:basedOn w:val="Domylnaczcionkaakapitu"/>
    <w:link w:val="Tekstpodstawowy2"/>
    <w:rsid w:val="006E05B0"/>
    <w:rPr>
      <w:rFonts w:ascii="Times New Roman" w:eastAsia="Times New Roman" w:hAnsi="Times New Roman" w:cs="Times New Roman"/>
      <w:sz w:val="24"/>
      <w:szCs w:val="20"/>
      <w:lang w:eastAsia="pl-PL"/>
    </w:rPr>
  </w:style>
  <w:style w:type="paragraph" w:styleId="NormalnyWeb">
    <w:name w:val="Normal (Web)"/>
    <w:basedOn w:val="Normalny"/>
    <w:rsid w:val="006E05B0"/>
    <w:pPr>
      <w:spacing w:before="100" w:beforeAutospacing="1" w:after="100" w:afterAutospacing="1"/>
      <w:jc w:val="left"/>
    </w:pPr>
    <w:rPr>
      <w:rFonts w:ascii="Arial Unicode MS" w:eastAsia="Arial Unicode MS" w:hAnsi="Arial Unicode MS" w:cs="Arial Unicode MS" w:hint="eastAsia"/>
      <w:kern w:val="0"/>
      <w:sz w:val="24"/>
      <w:szCs w:val="24"/>
    </w:rPr>
  </w:style>
  <w:style w:type="paragraph" w:styleId="Akapitzlist">
    <w:name w:val="List Paragraph"/>
    <w:aliases w:val="Preambuła,TRAKO Akapit z listą,Nagłowek 3,Numerowanie,L1,Akapit z listą BS,Kolorowa lista — akcent 11,Dot pt,F5 List Paragraph,Recommendation,List Paragraph11,lp1,maz_wyliczenie,opis dzialania,K-P_odwolanie,A_wyliczenie,Akapit z listą 1"/>
    <w:basedOn w:val="Normalny"/>
    <w:link w:val="AkapitzlistZnak"/>
    <w:uiPriority w:val="34"/>
    <w:qFormat/>
    <w:rsid w:val="006E05B0"/>
    <w:pPr>
      <w:ind w:left="720"/>
      <w:contextualSpacing/>
    </w:pPr>
  </w:style>
  <w:style w:type="paragraph" w:styleId="Nagwek">
    <w:name w:val="header"/>
    <w:basedOn w:val="Normalny"/>
    <w:link w:val="NagwekZnak"/>
    <w:uiPriority w:val="99"/>
    <w:unhideWhenUsed/>
    <w:rsid w:val="006E05B0"/>
    <w:pPr>
      <w:tabs>
        <w:tab w:val="center" w:pos="4536"/>
        <w:tab w:val="right" w:pos="9072"/>
      </w:tabs>
      <w:spacing w:before="0" w:after="0"/>
    </w:pPr>
  </w:style>
  <w:style w:type="character" w:customStyle="1" w:styleId="NagwekZnak">
    <w:name w:val="Nagłówek Znak"/>
    <w:basedOn w:val="Domylnaczcionkaakapitu"/>
    <w:link w:val="Nagwek"/>
    <w:uiPriority w:val="99"/>
    <w:rsid w:val="006E05B0"/>
    <w:rPr>
      <w:rFonts w:ascii="Times New Roman" w:eastAsia="Times New Roman" w:hAnsi="Times New Roman" w:cs="Times New Roman"/>
      <w:kern w:val="24"/>
      <w:sz w:val="20"/>
      <w:szCs w:val="20"/>
      <w:lang w:eastAsia="pl-PL"/>
    </w:rPr>
  </w:style>
  <w:style w:type="paragraph" w:styleId="Stopka">
    <w:name w:val="footer"/>
    <w:basedOn w:val="Normalny"/>
    <w:link w:val="StopkaZnak"/>
    <w:uiPriority w:val="99"/>
    <w:unhideWhenUsed/>
    <w:rsid w:val="006E05B0"/>
    <w:pPr>
      <w:tabs>
        <w:tab w:val="center" w:pos="4536"/>
        <w:tab w:val="right" w:pos="9072"/>
      </w:tabs>
      <w:spacing w:before="0" w:after="0"/>
    </w:pPr>
  </w:style>
  <w:style w:type="character" w:customStyle="1" w:styleId="StopkaZnak">
    <w:name w:val="Stopka Znak"/>
    <w:basedOn w:val="Domylnaczcionkaakapitu"/>
    <w:link w:val="Stopka"/>
    <w:uiPriority w:val="99"/>
    <w:qFormat/>
    <w:rsid w:val="006E05B0"/>
    <w:rPr>
      <w:rFonts w:ascii="Times New Roman" w:eastAsia="Times New Roman" w:hAnsi="Times New Roman" w:cs="Times New Roman"/>
      <w:kern w:val="24"/>
      <w:sz w:val="20"/>
      <w:szCs w:val="20"/>
      <w:lang w:eastAsia="pl-PL"/>
    </w:rPr>
  </w:style>
  <w:style w:type="table" w:styleId="Tabela-Siatka">
    <w:name w:val="Table Grid"/>
    <w:basedOn w:val="Standardowy"/>
    <w:uiPriority w:val="59"/>
    <w:rsid w:val="006E0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14AA2"/>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AA2"/>
    <w:rPr>
      <w:rFonts w:ascii="Segoe UI" w:eastAsia="Times New Roman" w:hAnsi="Segoe UI" w:cs="Segoe UI"/>
      <w:kern w:val="24"/>
      <w:sz w:val="18"/>
      <w:szCs w:val="18"/>
      <w:lang w:eastAsia="pl-PL"/>
    </w:rPr>
  </w:style>
  <w:style w:type="character" w:customStyle="1" w:styleId="AkapitzlistZnak">
    <w:name w:val="Akapit z listą Znak"/>
    <w:aliases w:val="Preambuła Znak,TRAKO Akapit z listą Znak,Nagłowek 3 Znak,Numerowanie Znak,L1 Znak,Akapit z listą BS Znak,Kolorowa lista — akcent 11 Znak,Dot pt Znak,F5 List Paragraph Znak,Recommendation Znak,List Paragraph11 Znak,lp1 Znak"/>
    <w:link w:val="Akapitzlist"/>
    <w:uiPriority w:val="34"/>
    <w:qFormat/>
    <w:locked/>
    <w:rsid w:val="0025460E"/>
    <w:rPr>
      <w:rFonts w:ascii="Times New Roman" w:eastAsia="Times New Roman" w:hAnsi="Times New Roman" w:cs="Times New Roman"/>
      <w:kern w:val="24"/>
      <w:sz w:val="20"/>
      <w:szCs w:val="20"/>
      <w:lang w:eastAsia="pl-PL"/>
    </w:rPr>
  </w:style>
  <w:style w:type="paragraph" w:styleId="Tytu">
    <w:name w:val="Title"/>
    <w:basedOn w:val="Normalny"/>
    <w:next w:val="Normalny"/>
    <w:link w:val="TytuZnak"/>
    <w:qFormat/>
    <w:rsid w:val="0050305A"/>
    <w:pPr>
      <w:suppressAutoHyphens/>
      <w:spacing w:before="240"/>
      <w:jc w:val="center"/>
    </w:pPr>
    <w:rPr>
      <w:rFonts w:cs="Arial"/>
      <w:b/>
      <w:bCs/>
      <w:kern w:val="2"/>
      <w:sz w:val="36"/>
      <w:szCs w:val="32"/>
      <w:lang w:eastAsia="ar-SA"/>
    </w:rPr>
  </w:style>
  <w:style w:type="character" w:customStyle="1" w:styleId="TytuZnak">
    <w:name w:val="Tytuł Znak"/>
    <w:basedOn w:val="Domylnaczcionkaakapitu"/>
    <w:link w:val="Tytu"/>
    <w:rsid w:val="0050305A"/>
    <w:rPr>
      <w:rFonts w:ascii="Times New Roman" w:eastAsia="Times New Roman" w:hAnsi="Times New Roman" w:cs="Arial"/>
      <w:b/>
      <w:bCs/>
      <w:kern w:val="2"/>
      <w:sz w:val="36"/>
      <w:szCs w:val="32"/>
      <w:lang w:eastAsia="ar-SA"/>
    </w:rPr>
  </w:style>
  <w:style w:type="character" w:styleId="Odwoaniedokomentarza">
    <w:name w:val="annotation reference"/>
    <w:basedOn w:val="Domylnaczcionkaakapitu"/>
    <w:uiPriority w:val="99"/>
    <w:semiHidden/>
    <w:unhideWhenUsed/>
    <w:rsid w:val="000A5161"/>
    <w:rPr>
      <w:sz w:val="16"/>
      <w:szCs w:val="16"/>
    </w:rPr>
  </w:style>
  <w:style w:type="paragraph" w:styleId="Tekstkomentarza">
    <w:name w:val="annotation text"/>
    <w:basedOn w:val="Normalny"/>
    <w:link w:val="TekstkomentarzaZnak"/>
    <w:uiPriority w:val="99"/>
    <w:unhideWhenUsed/>
    <w:rsid w:val="000A5161"/>
  </w:style>
  <w:style w:type="character" w:customStyle="1" w:styleId="TekstkomentarzaZnak">
    <w:name w:val="Tekst komentarza Znak"/>
    <w:basedOn w:val="Domylnaczcionkaakapitu"/>
    <w:link w:val="Tekstkomentarza"/>
    <w:uiPriority w:val="99"/>
    <w:rsid w:val="000A5161"/>
    <w:rPr>
      <w:rFonts w:ascii="Times New Roman" w:eastAsia="Times New Roman" w:hAnsi="Times New Roman" w:cs="Times New Roman"/>
      <w:kern w:val="24"/>
      <w:sz w:val="20"/>
      <w:szCs w:val="20"/>
      <w:lang w:eastAsia="pl-PL"/>
    </w:rPr>
  </w:style>
  <w:style w:type="paragraph" w:styleId="Tematkomentarza">
    <w:name w:val="annotation subject"/>
    <w:basedOn w:val="Tekstkomentarza"/>
    <w:next w:val="Tekstkomentarza"/>
    <w:link w:val="TematkomentarzaZnak"/>
    <w:uiPriority w:val="99"/>
    <w:semiHidden/>
    <w:unhideWhenUsed/>
    <w:rsid w:val="000A5161"/>
    <w:rPr>
      <w:b/>
      <w:bCs/>
    </w:rPr>
  </w:style>
  <w:style w:type="character" w:customStyle="1" w:styleId="TematkomentarzaZnak">
    <w:name w:val="Temat komentarza Znak"/>
    <w:basedOn w:val="TekstkomentarzaZnak"/>
    <w:link w:val="Tematkomentarza"/>
    <w:uiPriority w:val="99"/>
    <w:semiHidden/>
    <w:rsid w:val="000A5161"/>
    <w:rPr>
      <w:rFonts w:ascii="Times New Roman" w:eastAsia="Times New Roman" w:hAnsi="Times New Roman" w:cs="Times New Roman"/>
      <w:b/>
      <w:bCs/>
      <w:kern w:val="24"/>
      <w:sz w:val="20"/>
      <w:szCs w:val="20"/>
      <w:lang w:eastAsia="pl-PL"/>
    </w:rPr>
  </w:style>
  <w:style w:type="paragraph" w:styleId="Tekstprzypisukocowego">
    <w:name w:val="endnote text"/>
    <w:basedOn w:val="Normalny"/>
    <w:link w:val="TekstprzypisukocowegoZnak"/>
    <w:uiPriority w:val="99"/>
    <w:semiHidden/>
    <w:unhideWhenUsed/>
    <w:rsid w:val="004E0460"/>
    <w:pPr>
      <w:spacing w:before="0" w:after="0"/>
    </w:pPr>
  </w:style>
  <w:style w:type="character" w:customStyle="1" w:styleId="TekstprzypisukocowegoZnak">
    <w:name w:val="Tekst przypisu końcowego Znak"/>
    <w:basedOn w:val="Domylnaczcionkaakapitu"/>
    <w:link w:val="Tekstprzypisukocowego"/>
    <w:uiPriority w:val="99"/>
    <w:semiHidden/>
    <w:rsid w:val="004E0460"/>
    <w:rPr>
      <w:rFonts w:ascii="Times New Roman" w:eastAsia="Times New Roman" w:hAnsi="Times New Roman" w:cs="Times New Roman"/>
      <w:kern w:val="24"/>
      <w:sz w:val="20"/>
      <w:szCs w:val="20"/>
      <w:lang w:eastAsia="pl-PL"/>
    </w:rPr>
  </w:style>
  <w:style w:type="character" w:styleId="Odwoanieprzypisukocowego">
    <w:name w:val="endnote reference"/>
    <w:basedOn w:val="Domylnaczcionkaakapitu"/>
    <w:uiPriority w:val="99"/>
    <w:semiHidden/>
    <w:unhideWhenUsed/>
    <w:rsid w:val="004E0460"/>
    <w:rPr>
      <w:vertAlign w:val="superscript"/>
    </w:rPr>
  </w:style>
  <w:style w:type="character" w:customStyle="1" w:styleId="alb-s">
    <w:name w:val="a_lb-s"/>
    <w:basedOn w:val="Domylnaczcionkaakapitu"/>
    <w:rsid w:val="00781E4B"/>
  </w:style>
  <w:style w:type="character" w:customStyle="1" w:styleId="text-justify">
    <w:name w:val="text-justify"/>
    <w:basedOn w:val="Domylnaczcionkaakapitu"/>
    <w:rsid w:val="00BC3AC7"/>
  </w:style>
  <w:style w:type="character" w:styleId="Hipercze">
    <w:name w:val="Hyperlink"/>
    <w:basedOn w:val="Domylnaczcionkaakapitu"/>
    <w:unhideWhenUsed/>
    <w:rsid w:val="00BC3AC7"/>
    <w:rPr>
      <w:color w:val="0000FF"/>
      <w:u w:val="single"/>
    </w:rPr>
  </w:style>
  <w:style w:type="paragraph" w:customStyle="1" w:styleId="text-justify1">
    <w:name w:val="text-justify1"/>
    <w:basedOn w:val="Normalny"/>
    <w:rsid w:val="00BC3AC7"/>
    <w:pPr>
      <w:spacing w:before="100" w:beforeAutospacing="1" w:after="100" w:afterAutospacing="1"/>
      <w:jc w:val="left"/>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5B0"/>
    <w:pPr>
      <w:spacing w:before="60" w:after="60" w:line="240" w:lineRule="auto"/>
      <w:jc w:val="both"/>
    </w:pPr>
    <w:rPr>
      <w:rFonts w:ascii="Times New Roman" w:eastAsia="Times New Roman" w:hAnsi="Times New Roman" w:cs="Times New Roman"/>
      <w:kern w:val="24"/>
      <w:sz w:val="20"/>
      <w:szCs w:val="20"/>
      <w:lang w:eastAsia="pl-PL"/>
    </w:rPr>
  </w:style>
  <w:style w:type="paragraph" w:styleId="Nagwek1">
    <w:name w:val="heading 1"/>
    <w:basedOn w:val="Normalny"/>
    <w:next w:val="Normalny"/>
    <w:link w:val="Nagwek1Znak"/>
    <w:qFormat/>
    <w:rsid w:val="006E05B0"/>
    <w:pPr>
      <w:keepNext/>
      <w:suppressAutoHyphens/>
      <w:spacing w:before="240"/>
      <w:outlineLvl w:val="0"/>
    </w:pPr>
    <w:rPr>
      <w:rFonts w:ascii="Arial" w:hAnsi="Arial"/>
      <w:b/>
      <w:kern w:val="28"/>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05B0"/>
    <w:rPr>
      <w:rFonts w:ascii="Arial" w:eastAsia="Times New Roman" w:hAnsi="Arial" w:cs="Times New Roman"/>
      <w:b/>
      <w:kern w:val="28"/>
      <w:sz w:val="28"/>
      <w:szCs w:val="20"/>
      <w:lang w:eastAsia="pl-PL"/>
    </w:rPr>
  </w:style>
  <w:style w:type="paragraph" w:styleId="Tekstpodstawowy">
    <w:name w:val="Body Text"/>
    <w:basedOn w:val="Normalny"/>
    <w:link w:val="TekstpodstawowyZnak"/>
    <w:rsid w:val="006E05B0"/>
    <w:pPr>
      <w:spacing w:before="0" w:after="0"/>
      <w:jc w:val="left"/>
    </w:pPr>
    <w:rPr>
      <w:kern w:val="0"/>
      <w:sz w:val="24"/>
    </w:rPr>
  </w:style>
  <w:style w:type="character" w:customStyle="1" w:styleId="TekstpodstawowyZnak">
    <w:name w:val="Tekst podstawowy Znak"/>
    <w:basedOn w:val="Domylnaczcionkaakapitu"/>
    <w:link w:val="Tekstpodstawowy"/>
    <w:rsid w:val="006E05B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E05B0"/>
    <w:pPr>
      <w:spacing w:before="0" w:after="0"/>
    </w:pPr>
    <w:rPr>
      <w:kern w:val="0"/>
      <w:sz w:val="24"/>
    </w:rPr>
  </w:style>
  <w:style w:type="character" w:customStyle="1" w:styleId="Tekstpodstawowy2Znak">
    <w:name w:val="Tekst podstawowy 2 Znak"/>
    <w:basedOn w:val="Domylnaczcionkaakapitu"/>
    <w:link w:val="Tekstpodstawowy2"/>
    <w:rsid w:val="006E05B0"/>
    <w:rPr>
      <w:rFonts w:ascii="Times New Roman" w:eastAsia="Times New Roman" w:hAnsi="Times New Roman" w:cs="Times New Roman"/>
      <w:sz w:val="24"/>
      <w:szCs w:val="20"/>
      <w:lang w:eastAsia="pl-PL"/>
    </w:rPr>
  </w:style>
  <w:style w:type="paragraph" w:styleId="NormalnyWeb">
    <w:name w:val="Normal (Web)"/>
    <w:basedOn w:val="Normalny"/>
    <w:rsid w:val="006E05B0"/>
    <w:pPr>
      <w:spacing w:before="100" w:beforeAutospacing="1" w:after="100" w:afterAutospacing="1"/>
      <w:jc w:val="left"/>
    </w:pPr>
    <w:rPr>
      <w:rFonts w:ascii="Arial Unicode MS" w:eastAsia="Arial Unicode MS" w:hAnsi="Arial Unicode MS" w:cs="Arial Unicode MS" w:hint="eastAsia"/>
      <w:kern w:val="0"/>
      <w:sz w:val="24"/>
      <w:szCs w:val="24"/>
    </w:rPr>
  </w:style>
  <w:style w:type="paragraph" w:styleId="Akapitzlist">
    <w:name w:val="List Paragraph"/>
    <w:aliases w:val="Preambuła,TRAKO Akapit z listą,Nagłowek 3,Numerowanie,L1,Akapit z listą BS,Kolorowa lista — akcent 11,Dot pt,F5 List Paragraph,Recommendation,List Paragraph11,lp1,maz_wyliczenie,opis dzialania,K-P_odwolanie,A_wyliczenie,Akapit z listą 1"/>
    <w:basedOn w:val="Normalny"/>
    <w:link w:val="AkapitzlistZnak"/>
    <w:uiPriority w:val="34"/>
    <w:qFormat/>
    <w:rsid w:val="006E05B0"/>
    <w:pPr>
      <w:ind w:left="720"/>
      <w:contextualSpacing/>
    </w:pPr>
  </w:style>
  <w:style w:type="paragraph" w:styleId="Nagwek">
    <w:name w:val="header"/>
    <w:basedOn w:val="Normalny"/>
    <w:link w:val="NagwekZnak"/>
    <w:uiPriority w:val="99"/>
    <w:unhideWhenUsed/>
    <w:rsid w:val="006E05B0"/>
    <w:pPr>
      <w:tabs>
        <w:tab w:val="center" w:pos="4536"/>
        <w:tab w:val="right" w:pos="9072"/>
      </w:tabs>
      <w:spacing w:before="0" w:after="0"/>
    </w:pPr>
  </w:style>
  <w:style w:type="character" w:customStyle="1" w:styleId="NagwekZnak">
    <w:name w:val="Nagłówek Znak"/>
    <w:basedOn w:val="Domylnaczcionkaakapitu"/>
    <w:link w:val="Nagwek"/>
    <w:uiPriority w:val="99"/>
    <w:rsid w:val="006E05B0"/>
    <w:rPr>
      <w:rFonts w:ascii="Times New Roman" w:eastAsia="Times New Roman" w:hAnsi="Times New Roman" w:cs="Times New Roman"/>
      <w:kern w:val="24"/>
      <w:sz w:val="20"/>
      <w:szCs w:val="20"/>
      <w:lang w:eastAsia="pl-PL"/>
    </w:rPr>
  </w:style>
  <w:style w:type="paragraph" w:styleId="Stopka">
    <w:name w:val="footer"/>
    <w:basedOn w:val="Normalny"/>
    <w:link w:val="StopkaZnak"/>
    <w:uiPriority w:val="99"/>
    <w:unhideWhenUsed/>
    <w:rsid w:val="006E05B0"/>
    <w:pPr>
      <w:tabs>
        <w:tab w:val="center" w:pos="4536"/>
        <w:tab w:val="right" w:pos="9072"/>
      </w:tabs>
      <w:spacing w:before="0" w:after="0"/>
    </w:pPr>
  </w:style>
  <w:style w:type="character" w:customStyle="1" w:styleId="StopkaZnak">
    <w:name w:val="Stopka Znak"/>
    <w:basedOn w:val="Domylnaczcionkaakapitu"/>
    <w:link w:val="Stopka"/>
    <w:uiPriority w:val="99"/>
    <w:qFormat/>
    <w:rsid w:val="006E05B0"/>
    <w:rPr>
      <w:rFonts w:ascii="Times New Roman" w:eastAsia="Times New Roman" w:hAnsi="Times New Roman" w:cs="Times New Roman"/>
      <w:kern w:val="24"/>
      <w:sz w:val="20"/>
      <w:szCs w:val="20"/>
      <w:lang w:eastAsia="pl-PL"/>
    </w:rPr>
  </w:style>
  <w:style w:type="table" w:styleId="Tabela-Siatka">
    <w:name w:val="Table Grid"/>
    <w:basedOn w:val="Standardowy"/>
    <w:uiPriority w:val="59"/>
    <w:rsid w:val="006E0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14AA2"/>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AA2"/>
    <w:rPr>
      <w:rFonts w:ascii="Segoe UI" w:eastAsia="Times New Roman" w:hAnsi="Segoe UI" w:cs="Segoe UI"/>
      <w:kern w:val="24"/>
      <w:sz w:val="18"/>
      <w:szCs w:val="18"/>
      <w:lang w:eastAsia="pl-PL"/>
    </w:rPr>
  </w:style>
  <w:style w:type="character" w:customStyle="1" w:styleId="AkapitzlistZnak">
    <w:name w:val="Akapit z listą Znak"/>
    <w:aliases w:val="Preambuła Znak,TRAKO Akapit z listą Znak,Nagłowek 3 Znak,Numerowanie Znak,L1 Znak,Akapit z listą BS Znak,Kolorowa lista — akcent 11 Znak,Dot pt Znak,F5 List Paragraph Znak,Recommendation Znak,List Paragraph11 Znak,lp1 Znak"/>
    <w:link w:val="Akapitzlist"/>
    <w:uiPriority w:val="34"/>
    <w:qFormat/>
    <w:locked/>
    <w:rsid w:val="0025460E"/>
    <w:rPr>
      <w:rFonts w:ascii="Times New Roman" w:eastAsia="Times New Roman" w:hAnsi="Times New Roman" w:cs="Times New Roman"/>
      <w:kern w:val="24"/>
      <w:sz w:val="20"/>
      <w:szCs w:val="20"/>
      <w:lang w:eastAsia="pl-PL"/>
    </w:rPr>
  </w:style>
  <w:style w:type="paragraph" w:styleId="Tytu">
    <w:name w:val="Title"/>
    <w:basedOn w:val="Normalny"/>
    <w:next w:val="Normalny"/>
    <w:link w:val="TytuZnak"/>
    <w:qFormat/>
    <w:rsid w:val="0050305A"/>
    <w:pPr>
      <w:suppressAutoHyphens/>
      <w:spacing w:before="240"/>
      <w:jc w:val="center"/>
    </w:pPr>
    <w:rPr>
      <w:rFonts w:cs="Arial"/>
      <w:b/>
      <w:bCs/>
      <w:kern w:val="2"/>
      <w:sz w:val="36"/>
      <w:szCs w:val="32"/>
      <w:lang w:eastAsia="ar-SA"/>
    </w:rPr>
  </w:style>
  <w:style w:type="character" w:customStyle="1" w:styleId="TytuZnak">
    <w:name w:val="Tytuł Znak"/>
    <w:basedOn w:val="Domylnaczcionkaakapitu"/>
    <w:link w:val="Tytu"/>
    <w:rsid w:val="0050305A"/>
    <w:rPr>
      <w:rFonts w:ascii="Times New Roman" w:eastAsia="Times New Roman" w:hAnsi="Times New Roman" w:cs="Arial"/>
      <w:b/>
      <w:bCs/>
      <w:kern w:val="2"/>
      <w:sz w:val="36"/>
      <w:szCs w:val="32"/>
      <w:lang w:eastAsia="ar-SA"/>
    </w:rPr>
  </w:style>
  <w:style w:type="character" w:styleId="Odwoaniedokomentarza">
    <w:name w:val="annotation reference"/>
    <w:basedOn w:val="Domylnaczcionkaakapitu"/>
    <w:uiPriority w:val="99"/>
    <w:semiHidden/>
    <w:unhideWhenUsed/>
    <w:rsid w:val="000A5161"/>
    <w:rPr>
      <w:sz w:val="16"/>
      <w:szCs w:val="16"/>
    </w:rPr>
  </w:style>
  <w:style w:type="paragraph" w:styleId="Tekstkomentarza">
    <w:name w:val="annotation text"/>
    <w:basedOn w:val="Normalny"/>
    <w:link w:val="TekstkomentarzaZnak"/>
    <w:uiPriority w:val="99"/>
    <w:unhideWhenUsed/>
    <w:rsid w:val="000A5161"/>
  </w:style>
  <w:style w:type="character" w:customStyle="1" w:styleId="TekstkomentarzaZnak">
    <w:name w:val="Tekst komentarza Znak"/>
    <w:basedOn w:val="Domylnaczcionkaakapitu"/>
    <w:link w:val="Tekstkomentarza"/>
    <w:uiPriority w:val="99"/>
    <w:rsid w:val="000A5161"/>
    <w:rPr>
      <w:rFonts w:ascii="Times New Roman" w:eastAsia="Times New Roman" w:hAnsi="Times New Roman" w:cs="Times New Roman"/>
      <w:kern w:val="24"/>
      <w:sz w:val="20"/>
      <w:szCs w:val="20"/>
      <w:lang w:eastAsia="pl-PL"/>
    </w:rPr>
  </w:style>
  <w:style w:type="paragraph" w:styleId="Tematkomentarza">
    <w:name w:val="annotation subject"/>
    <w:basedOn w:val="Tekstkomentarza"/>
    <w:next w:val="Tekstkomentarza"/>
    <w:link w:val="TematkomentarzaZnak"/>
    <w:uiPriority w:val="99"/>
    <w:semiHidden/>
    <w:unhideWhenUsed/>
    <w:rsid w:val="000A5161"/>
    <w:rPr>
      <w:b/>
      <w:bCs/>
    </w:rPr>
  </w:style>
  <w:style w:type="character" w:customStyle="1" w:styleId="TematkomentarzaZnak">
    <w:name w:val="Temat komentarza Znak"/>
    <w:basedOn w:val="TekstkomentarzaZnak"/>
    <w:link w:val="Tematkomentarza"/>
    <w:uiPriority w:val="99"/>
    <w:semiHidden/>
    <w:rsid w:val="000A5161"/>
    <w:rPr>
      <w:rFonts w:ascii="Times New Roman" w:eastAsia="Times New Roman" w:hAnsi="Times New Roman" w:cs="Times New Roman"/>
      <w:b/>
      <w:bCs/>
      <w:kern w:val="24"/>
      <w:sz w:val="20"/>
      <w:szCs w:val="20"/>
      <w:lang w:eastAsia="pl-PL"/>
    </w:rPr>
  </w:style>
  <w:style w:type="paragraph" w:styleId="Tekstprzypisukocowego">
    <w:name w:val="endnote text"/>
    <w:basedOn w:val="Normalny"/>
    <w:link w:val="TekstprzypisukocowegoZnak"/>
    <w:uiPriority w:val="99"/>
    <w:semiHidden/>
    <w:unhideWhenUsed/>
    <w:rsid w:val="004E0460"/>
    <w:pPr>
      <w:spacing w:before="0" w:after="0"/>
    </w:pPr>
  </w:style>
  <w:style w:type="character" w:customStyle="1" w:styleId="TekstprzypisukocowegoZnak">
    <w:name w:val="Tekst przypisu końcowego Znak"/>
    <w:basedOn w:val="Domylnaczcionkaakapitu"/>
    <w:link w:val="Tekstprzypisukocowego"/>
    <w:uiPriority w:val="99"/>
    <w:semiHidden/>
    <w:rsid w:val="004E0460"/>
    <w:rPr>
      <w:rFonts w:ascii="Times New Roman" w:eastAsia="Times New Roman" w:hAnsi="Times New Roman" w:cs="Times New Roman"/>
      <w:kern w:val="24"/>
      <w:sz w:val="20"/>
      <w:szCs w:val="20"/>
      <w:lang w:eastAsia="pl-PL"/>
    </w:rPr>
  </w:style>
  <w:style w:type="character" w:styleId="Odwoanieprzypisukocowego">
    <w:name w:val="endnote reference"/>
    <w:basedOn w:val="Domylnaczcionkaakapitu"/>
    <w:uiPriority w:val="99"/>
    <w:semiHidden/>
    <w:unhideWhenUsed/>
    <w:rsid w:val="004E0460"/>
    <w:rPr>
      <w:vertAlign w:val="superscript"/>
    </w:rPr>
  </w:style>
  <w:style w:type="character" w:customStyle="1" w:styleId="alb-s">
    <w:name w:val="a_lb-s"/>
    <w:basedOn w:val="Domylnaczcionkaakapitu"/>
    <w:rsid w:val="00781E4B"/>
  </w:style>
  <w:style w:type="character" w:customStyle="1" w:styleId="text-justify">
    <w:name w:val="text-justify"/>
    <w:basedOn w:val="Domylnaczcionkaakapitu"/>
    <w:rsid w:val="00BC3AC7"/>
  </w:style>
  <w:style w:type="character" w:styleId="Hipercze">
    <w:name w:val="Hyperlink"/>
    <w:basedOn w:val="Domylnaczcionkaakapitu"/>
    <w:unhideWhenUsed/>
    <w:rsid w:val="00BC3AC7"/>
    <w:rPr>
      <w:color w:val="0000FF"/>
      <w:u w:val="single"/>
    </w:rPr>
  </w:style>
  <w:style w:type="paragraph" w:customStyle="1" w:styleId="text-justify1">
    <w:name w:val="text-justify1"/>
    <w:basedOn w:val="Normalny"/>
    <w:rsid w:val="00BC3AC7"/>
    <w:pPr>
      <w:spacing w:before="100" w:beforeAutospacing="1" w:after="100" w:afterAutospacing="1"/>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6648">
      <w:bodyDiv w:val="1"/>
      <w:marLeft w:val="0"/>
      <w:marRight w:val="0"/>
      <w:marTop w:val="0"/>
      <w:marBottom w:val="0"/>
      <w:divBdr>
        <w:top w:val="none" w:sz="0" w:space="0" w:color="auto"/>
        <w:left w:val="none" w:sz="0" w:space="0" w:color="auto"/>
        <w:bottom w:val="none" w:sz="0" w:space="0" w:color="auto"/>
        <w:right w:val="none" w:sz="0" w:space="0" w:color="auto"/>
      </w:divBdr>
    </w:div>
    <w:div w:id="332296569">
      <w:bodyDiv w:val="1"/>
      <w:marLeft w:val="0"/>
      <w:marRight w:val="0"/>
      <w:marTop w:val="0"/>
      <w:marBottom w:val="0"/>
      <w:divBdr>
        <w:top w:val="none" w:sz="0" w:space="0" w:color="auto"/>
        <w:left w:val="none" w:sz="0" w:space="0" w:color="auto"/>
        <w:bottom w:val="none" w:sz="0" w:space="0" w:color="auto"/>
        <w:right w:val="none" w:sz="0" w:space="0" w:color="auto"/>
      </w:divBdr>
    </w:div>
    <w:div w:id="447088690">
      <w:bodyDiv w:val="1"/>
      <w:marLeft w:val="0"/>
      <w:marRight w:val="0"/>
      <w:marTop w:val="0"/>
      <w:marBottom w:val="0"/>
      <w:divBdr>
        <w:top w:val="none" w:sz="0" w:space="0" w:color="auto"/>
        <w:left w:val="none" w:sz="0" w:space="0" w:color="auto"/>
        <w:bottom w:val="none" w:sz="0" w:space="0" w:color="auto"/>
        <w:right w:val="none" w:sz="0" w:space="0" w:color="auto"/>
      </w:divBdr>
    </w:div>
    <w:div w:id="712265155">
      <w:bodyDiv w:val="1"/>
      <w:marLeft w:val="0"/>
      <w:marRight w:val="0"/>
      <w:marTop w:val="0"/>
      <w:marBottom w:val="0"/>
      <w:divBdr>
        <w:top w:val="none" w:sz="0" w:space="0" w:color="auto"/>
        <w:left w:val="none" w:sz="0" w:space="0" w:color="auto"/>
        <w:bottom w:val="none" w:sz="0" w:space="0" w:color="auto"/>
        <w:right w:val="none" w:sz="0" w:space="0" w:color="auto"/>
      </w:divBdr>
    </w:div>
    <w:div w:id="713429170">
      <w:bodyDiv w:val="1"/>
      <w:marLeft w:val="0"/>
      <w:marRight w:val="0"/>
      <w:marTop w:val="0"/>
      <w:marBottom w:val="0"/>
      <w:divBdr>
        <w:top w:val="none" w:sz="0" w:space="0" w:color="auto"/>
        <w:left w:val="none" w:sz="0" w:space="0" w:color="auto"/>
        <w:bottom w:val="none" w:sz="0" w:space="0" w:color="auto"/>
        <w:right w:val="none" w:sz="0" w:space="0" w:color="auto"/>
      </w:divBdr>
    </w:div>
    <w:div w:id="747849577">
      <w:bodyDiv w:val="1"/>
      <w:marLeft w:val="0"/>
      <w:marRight w:val="0"/>
      <w:marTop w:val="0"/>
      <w:marBottom w:val="0"/>
      <w:divBdr>
        <w:top w:val="none" w:sz="0" w:space="0" w:color="auto"/>
        <w:left w:val="none" w:sz="0" w:space="0" w:color="auto"/>
        <w:bottom w:val="none" w:sz="0" w:space="0" w:color="auto"/>
        <w:right w:val="none" w:sz="0" w:space="0" w:color="auto"/>
      </w:divBdr>
    </w:div>
    <w:div w:id="794102916">
      <w:bodyDiv w:val="1"/>
      <w:marLeft w:val="0"/>
      <w:marRight w:val="0"/>
      <w:marTop w:val="0"/>
      <w:marBottom w:val="0"/>
      <w:divBdr>
        <w:top w:val="none" w:sz="0" w:space="0" w:color="auto"/>
        <w:left w:val="none" w:sz="0" w:space="0" w:color="auto"/>
        <w:bottom w:val="none" w:sz="0" w:space="0" w:color="auto"/>
        <w:right w:val="none" w:sz="0" w:space="0" w:color="auto"/>
      </w:divBdr>
    </w:div>
    <w:div w:id="892689782">
      <w:bodyDiv w:val="1"/>
      <w:marLeft w:val="0"/>
      <w:marRight w:val="0"/>
      <w:marTop w:val="0"/>
      <w:marBottom w:val="0"/>
      <w:divBdr>
        <w:top w:val="none" w:sz="0" w:space="0" w:color="auto"/>
        <w:left w:val="none" w:sz="0" w:space="0" w:color="auto"/>
        <w:bottom w:val="none" w:sz="0" w:space="0" w:color="auto"/>
        <w:right w:val="none" w:sz="0" w:space="0" w:color="auto"/>
      </w:divBdr>
    </w:div>
    <w:div w:id="1079869263">
      <w:bodyDiv w:val="1"/>
      <w:marLeft w:val="0"/>
      <w:marRight w:val="0"/>
      <w:marTop w:val="0"/>
      <w:marBottom w:val="0"/>
      <w:divBdr>
        <w:top w:val="none" w:sz="0" w:space="0" w:color="auto"/>
        <w:left w:val="none" w:sz="0" w:space="0" w:color="auto"/>
        <w:bottom w:val="none" w:sz="0" w:space="0" w:color="auto"/>
        <w:right w:val="none" w:sz="0" w:space="0" w:color="auto"/>
      </w:divBdr>
    </w:div>
    <w:div w:id="1109085182">
      <w:bodyDiv w:val="1"/>
      <w:marLeft w:val="0"/>
      <w:marRight w:val="0"/>
      <w:marTop w:val="0"/>
      <w:marBottom w:val="0"/>
      <w:divBdr>
        <w:top w:val="none" w:sz="0" w:space="0" w:color="auto"/>
        <w:left w:val="none" w:sz="0" w:space="0" w:color="auto"/>
        <w:bottom w:val="none" w:sz="0" w:space="0" w:color="auto"/>
        <w:right w:val="none" w:sz="0" w:space="0" w:color="auto"/>
      </w:divBdr>
    </w:div>
    <w:div w:id="1271665341">
      <w:bodyDiv w:val="1"/>
      <w:marLeft w:val="0"/>
      <w:marRight w:val="0"/>
      <w:marTop w:val="0"/>
      <w:marBottom w:val="0"/>
      <w:divBdr>
        <w:top w:val="none" w:sz="0" w:space="0" w:color="auto"/>
        <w:left w:val="none" w:sz="0" w:space="0" w:color="auto"/>
        <w:bottom w:val="none" w:sz="0" w:space="0" w:color="auto"/>
        <w:right w:val="none" w:sz="0" w:space="0" w:color="auto"/>
      </w:divBdr>
    </w:div>
    <w:div w:id="1470898306">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7">
          <w:marLeft w:val="0"/>
          <w:marRight w:val="0"/>
          <w:marTop w:val="0"/>
          <w:marBottom w:val="0"/>
          <w:divBdr>
            <w:top w:val="none" w:sz="0" w:space="0" w:color="auto"/>
            <w:left w:val="none" w:sz="0" w:space="0" w:color="auto"/>
            <w:bottom w:val="none" w:sz="0" w:space="0" w:color="auto"/>
            <w:right w:val="none" w:sz="0" w:space="0" w:color="auto"/>
          </w:divBdr>
        </w:div>
        <w:div w:id="411700467">
          <w:marLeft w:val="0"/>
          <w:marRight w:val="0"/>
          <w:marTop w:val="0"/>
          <w:marBottom w:val="0"/>
          <w:divBdr>
            <w:top w:val="none" w:sz="0" w:space="0" w:color="auto"/>
            <w:left w:val="none" w:sz="0" w:space="0" w:color="auto"/>
            <w:bottom w:val="none" w:sz="0" w:space="0" w:color="auto"/>
            <w:right w:val="none" w:sz="0" w:space="0" w:color="auto"/>
          </w:divBdr>
        </w:div>
        <w:div w:id="1468627815">
          <w:marLeft w:val="0"/>
          <w:marRight w:val="0"/>
          <w:marTop w:val="0"/>
          <w:marBottom w:val="0"/>
          <w:divBdr>
            <w:top w:val="none" w:sz="0" w:space="0" w:color="auto"/>
            <w:left w:val="none" w:sz="0" w:space="0" w:color="auto"/>
            <w:bottom w:val="none" w:sz="0" w:space="0" w:color="auto"/>
            <w:right w:val="none" w:sz="0" w:space="0" w:color="auto"/>
          </w:divBdr>
        </w:div>
      </w:divsChild>
    </w:div>
    <w:div w:id="1474639820">
      <w:bodyDiv w:val="1"/>
      <w:marLeft w:val="0"/>
      <w:marRight w:val="0"/>
      <w:marTop w:val="0"/>
      <w:marBottom w:val="0"/>
      <w:divBdr>
        <w:top w:val="none" w:sz="0" w:space="0" w:color="auto"/>
        <w:left w:val="none" w:sz="0" w:space="0" w:color="auto"/>
        <w:bottom w:val="none" w:sz="0" w:space="0" w:color="auto"/>
        <w:right w:val="none" w:sz="0" w:space="0" w:color="auto"/>
      </w:divBdr>
    </w:div>
    <w:div w:id="1484083640">
      <w:bodyDiv w:val="1"/>
      <w:marLeft w:val="0"/>
      <w:marRight w:val="0"/>
      <w:marTop w:val="0"/>
      <w:marBottom w:val="0"/>
      <w:divBdr>
        <w:top w:val="none" w:sz="0" w:space="0" w:color="auto"/>
        <w:left w:val="none" w:sz="0" w:space="0" w:color="auto"/>
        <w:bottom w:val="none" w:sz="0" w:space="0" w:color="auto"/>
        <w:right w:val="none" w:sz="0" w:space="0" w:color="auto"/>
      </w:divBdr>
    </w:div>
    <w:div w:id="1615402843">
      <w:bodyDiv w:val="1"/>
      <w:marLeft w:val="0"/>
      <w:marRight w:val="0"/>
      <w:marTop w:val="0"/>
      <w:marBottom w:val="0"/>
      <w:divBdr>
        <w:top w:val="none" w:sz="0" w:space="0" w:color="auto"/>
        <w:left w:val="none" w:sz="0" w:space="0" w:color="auto"/>
        <w:bottom w:val="none" w:sz="0" w:space="0" w:color="auto"/>
        <w:right w:val="none" w:sz="0" w:space="0" w:color="auto"/>
      </w:divBdr>
    </w:div>
    <w:div w:id="1822580977">
      <w:bodyDiv w:val="1"/>
      <w:marLeft w:val="0"/>
      <w:marRight w:val="0"/>
      <w:marTop w:val="0"/>
      <w:marBottom w:val="0"/>
      <w:divBdr>
        <w:top w:val="none" w:sz="0" w:space="0" w:color="auto"/>
        <w:left w:val="none" w:sz="0" w:space="0" w:color="auto"/>
        <w:bottom w:val="none" w:sz="0" w:space="0" w:color="auto"/>
        <w:right w:val="none" w:sz="0" w:space="0" w:color="auto"/>
      </w:divBdr>
      <w:divsChild>
        <w:div w:id="246353592">
          <w:marLeft w:val="0"/>
          <w:marRight w:val="0"/>
          <w:marTop w:val="72"/>
          <w:marBottom w:val="0"/>
          <w:divBdr>
            <w:top w:val="none" w:sz="0" w:space="0" w:color="auto"/>
            <w:left w:val="none" w:sz="0" w:space="0" w:color="auto"/>
            <w:bottom w:val="none" w:sz="0" w:space="0" w:color="auto"/>
            <w:right w:val="none" w:sz="0" w:space="0" w:color="auto"/>
          </w:divBdr>
          <w:divsChild>
            <w:div w:id="2028676308">
              <w:marLeft w:val="0"/>
              <w:marRight w:val="0"/>
              <w:marTop w:val="0"/>
              <w:marBottom w:val="0"/>
              <w:divBdr>
                <w:top w:val="none" w:sz="0" w:space="0" w:color="auto"/>
                <w:left w:val="none" w:sz="0" w:space="0" w:color="auto"/>
                <w:bottom w:val="none" w:sz="0" w:space="0" w:color="auto"/>
                <w:right w:val="none" w:sz="0" w:space="0" w:color="auto"/>
              </w:divBdr>
            </w:div>
            <w:div w:id="1163275788">
              <w:marLeft w:val="360"/>
              <w:marRight w:val="0"/>
              <w:marTop w:val="72"/>
              <w:marBottom w:val="72"/>
              <w:divBdr>
                <w:top w:val="none" w:sz="0" w:space="0" w:color="auto"/>
                <w:left w:val="none" w:sz="0" w:space="0" w:color="auto"/>
                <w:bottom w:val="none" w:sz="0" w:space="0" w:color="auto"/>
                <w:right w:val="none" w:sz="0" w:space="0" w:color="auto"/>
              </w:divBdr>
              <w:divsChild>
                <w:div w:id="1935169430">
                  <w:marLeft w:val="0"/>
                  <w:marRight w:val="0"/>
                  <w:marTop w:val="0"/>
                  <w:marBottom w:val="0"/>
                  <w:divBdr>
                    <w:top w:val="none" w:sz="0" w:space="0" w:color="auto"/>
                    <w:left w:val="none" w:sz="0" w:space="0" w:color="auto"/>
                    <w:bottom w:val="none" w:sz="0" w:space="0" w:color="auto"/>
                    <w:right w:val="none" w:sz="0" w:space="0" w:color="auto"/>
                  </w:divBdr>
                </w:div>
              </w:divsChild>
            </w:div>
            <w:div w:id="1591158379">
              <w:marLeft w:val="360"/>
              <w:marRight w:val="0"/>
              <w:marTop w:val="0"/>
              <w:marBottom w:val="72"/>
              <w:divBdr>
                <w:top w:val="none" w:sz="0" w:space="0" w:color="auto"/>
                <w:left w:val="none" w:sz="0" w:space="0" w:color="auto"/>
                <w:bottom w:val="none" w:sz="0" w:space="0" w:color="auto"/>
                <w:right w:val="none" w:sz="0" w:space="0" w:color="auto"/>
              </w:divBdr>
              <w:divsChild>
                <w:div w:id="658266204">
                  <w:marLeft w:val="0"/>
                  <w:marRight w:val="0"/>
                  <w:marTop w:val="0"/>
                  <w:marBottom w:val="0"/>
                  <w:divBdr>
                    <w:top w:val="none" w:sz="0" w:space="0" w:color="auto"/>
                    <w:left w:val="none" w:sz="0" w:space="0" w:color="auto"/>
                    <w:bottom w:val="none" w:sz="0" w:space="0" w:color="auto"/>
                    <w:right w:val="none" w:sz="0" w:space="0" w:color="auto"/>
                  </w:divBdr>
                </w:div>
              </w:divsChild>
            </w:div>
            <w:div w:id="1795517581">
              <w:marLeft w:val="360"/>
              <w:marRight w:val="0"/>
              <w:marTop w:val="0"/>
              <w:marBottom w:val="72"/>
              <w:divBdr>
                <w:top w:val="none" w:sz="0" w:space="0" w:color="auto"/>
                <w:left w:val="none" w:sz="0" w:space="0" w:color="auto"/>
                <w:bottom w:val="none" w:sz="0" w:space="0" w:color="auto"/>
                <w:right w:val="none" w:sz="0" w:space="0" w:color="auto"/>
              </w:divBdr>
              <w:divsChild>
                <w:div w:id="16688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0955">
          <w:marLeft w:val="0"/>
          <w:marRight w:val="0"/>
          <w:marTop w:val="72"/>
          <w:marBottom w:val="0"/>
          <w:divBdr>
            <w:top w:val="none" w:sz="0" w:space="0" w:color="auto"/>
            <w:left w:val="none" w:sz="0" w:space="0" w:color="auto"/>
            <w:bottom w:val="none" w:sz="0" w:space="0" w:color="auto"/>
            <w:right w:val="none" w:sz="0" w:space="0" w:color="auto"/>
          </w:divBdr>
          <w:divsChild>
            <w:div w:id="11095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sekretariat@wordkrosn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1CB6-F322-448C-90EC-4CE558BC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4284</Words>
  <Characters>25704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29929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Mrugał</dc:creator>
  <cp:lastModifiedBy>WAT</cp:lastModifiedBy>
  <cp:revision>4</cp:revision>
  <cp:lastPrinted>2020-12-30T13:27:00Z</cp:lastPrinted>
  <dcterms:created xsi:type="dcterms:W3CDTF">2021-05-11T16:36:00Z</dcterms:created>
  <dcterms:modified xsi:type="dcterms:W3CDTF">2021-05-13T12:00:00Z</dcterms:modified>
</cp:coreProperties>
</file>